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F3BA8" w14:textId="06789A5B" w:rsidR="002105BC" w:rsidRDefault="001D2548" w:rsidP="00CD02A0">
      <w:pPr>
        <w:spacing w:after="0"/>
        <w:jc w:val="center"/>
        <w:rPr>
          <w:rFonts w:ascii="Comic Sans MS" w:hAnsi="Comic Sans MS"/>
          <w:b/>
          <w:bCs/>
          <w:sz w:val="32"/>
          <w:szCs w:val="32"/>
        </w:rPr>
      </w:pPr>
      <w:r>
        <w:rPr>
          <w:rFonts w:ascii="Comic Sans MS" w:hAnsi="Comic Sans MS"/>
          <w:b/>
          <w:bCs/>
          <w:noProof/>
          <w:sz w:val="32"/>
          <w:szCs w:val="32"/>
        </w:rPr>
        <w:drawing>
          <wp:inline distT="0" distB="0" distL="0" distR="0" wp14:anchorId="5BC650DA" wp14:editId="358276DB">
            <wp:extent cx="3908397" cy="1232906"/>
            <wp:effectExtent l="0" t="0" r="0" b="5715"/>
            <wp:docPr id="872534105" name="Picture 2"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534105" name="Picture 2" descr="A blue and orange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937310" cy="1242027"/>
                    </a:xfrm>
                    <a:prstGeom prst="rect">
                      <a:avLst/>
                    </a:prstGeom>
                  </pic:spPr>
                </pic:pic>
              </a:graphicData>
            </a:graphic>
          </wp:inline>
        </w:drawing>
      </w:r>
    </w:p>
    <w:p w14:paraId="2B5BB180" w14:textId="77777777" w:rsidR="00DC4C2A" w:rsidRDefault="00DC4C2A" w:rsidP="00CD02A0">
      <w:pPr>
        <w:spacing w:after="0"/>
        <w:jc w:val="center"/>
        <w:rPr>
          <w:rFonts w:ascii="Comic Sans MS" w:hAnsi="Comic Sans MS"/>
          <w:b/>
          <w:bCs/>
          <w:sz w:val="32"/>
          <w:szCs w:val="32"/>
        </w:rPr>
      </w:pPr>
    </w:p>
    <w:p w14:paraId="2AAB61DC" w14:textId="1E472B7A" w:rsidR="00CD02A0" w:rsidRPr="005A533E" w:rsidRDefault="00CD02A0" w:rsidP="00CD02A0">
      <w:pPr>
        <w:spacing w:after="0"/>
        <w:jc w:val="center"/>
        <w:rPr>
          <w:rFonts w:ascii="Comic Sans MS" w:hAnsi="Comic Sans MS"/>
          <w:b/>
          <w:bCs/>
          <w:sz w:val="32"/>
          <w:szCs w:val="32"/>
        </w:rPr>
      </w:pPr>
      <w:r w:rsidRPr="005A533E">
        <w:rPr>
          <w:rFonts w:ascii="Comic Sans MS" w:hAnsi="Comic Sans MS"/>
          <w:b/>
          <w:bCs/>
          <w:sz w:val="32"/>
          <w:szCs w:val="32"/>
        </w:rPr>
        <w:t>“Toolbox Essentials”</w:t>
      </w:r>
    </w:p>
    <w:p w14:paraId="29B9F1C9" w14:textId="77777777" w:rsidR="00CD02A0" w:rsidRPr="005A533E" w:rsidRDefault="00CD02A0" w:rsidP="00CD02A0">
      <w:pPr>
        <w:spacing w:after="0"/>
        <w:jc w:val="center"/>
        <w:rPr>
          <w:rFonts w:ascii="Comic Sans MS" w:hAnsi="Comic Sans MS"/>
          <w:b/>
          <w:bCs/>
          <w:sz w:val="32"/>
          <w:szCs w:val="32"/>
        </w:rPr>
      </w:pPr>
      <w:r w:rsidRPr="005A533E">
        <w:rPr>
          <w:rFonts w:ascii="Comic Sans MS" w:hAnsi="Comic Sans MS"/>
          <w:b/>
          <w:bCs/>
          <w:sz w:val="32"/>
          <w:szCs w:val="32"/>
        </w:rPr>
        <w:t>Informed Families = Successful Students</w:t>
      </w:r>
    </w:p>
    <w:p w14:paraId="1422509F" w14:textId="77777777" w:rsidR="008A537B" w:rsidRDefault="008A537B" w:rsidP="008A537B">
      <w:pPr>
        <w:pStyle w:val="ListParagraph"/>
        <w:spacing w:after="0" w:line="240" w:lineRule="auto"/>
        <w:ind w:left="0"/>
        <w:rPr>
          <w:rFonts w:ascii="Comic Sans MS" w:hAnsi="Comic Sans MS"/>
          <w:b/>
          <w:bCs/>
          <w:sz w:val="24"/>
          <w:szCs w:val="24"/>
          <w:u w:val="single"/>
        </w:rPr>
      </w:pPr>
    </w:p>
    <w:p w14:paraId="33098028" w14:textId="78955672" w:rsidR="00CD02A0" w:rsidRPr="00565BAF" w:rsidRDefault="00CD02A0" w:rsidP="008A537B">
      <w:pPr>
        <w:pStyle w:val="ListParagraph"/>
        <w:spacing w:after="0" w:line="240" w:lineRule="auto"/>
        <w:ind w:left="0"/>
        <w:rPr>
          <w:rFonts w:ascii="Comic Sans MS" w:hAnsi="Comic Sans MS"/>
          <w:b/>
          <w:bCs/>
          <w:sz w:val="24"/>
          <w:szCs w:val="24"/>
          <w:u w:val="single"/>
        </w:rPr>
      </w:pPr>
      <w:r w:rsidRPr="00565BAF">
        <w:rPr>
          <w:rFonts w:ascii="Comic Sans MS" w:hAnsi="Comic Sans MS"/>
          <w:b/>
          <w:bCs/>
          <w:sz w:val="24"/>
          <w:szCs w:val="24"/>
          <w:u w:val="single"/>
        </w:rPr>
        <w:t xml:space="preserve">Always be Prepared, Polite, &amp; Persistent: </w:t>
      </w:r>
    </w:p>
    <w:p w14:paraId="0E864950" w14:textId="0EEE2FA5" w:rsidR="00CD02A0" w:rsidRPr="00565BAF" w:rsidRDefault="00CD02A0" w:rsidP="00E94197">
      <w:pPr>
        <w:pStyle w:val="ListParagraph"/>
        <w:numPr>
          <w:ilvl w:val="1"/>
          <w:numId w:val="3"/>
        </w:numPr>
        <w:spacing w:after="0" w:line="240" w:lineRule="auto"/>
        <w:ind w:left="360"/>
        <w:rPr>
          <w:rFonts w:ascii="Comic Sans MS" w:hAnsi="Comic Sans MS"/>
          <w:b/>
          <w:bCs/>
          <w:sz w:val="24"/>
          <w:szCs w:val="24"/>
        </w:rPr>
      </w:pPr>
      <w:r w:rsidRPr="00565BAF">
        <w:rPr>
          <w:rFonts w:ascii="Comic Sans MS" w:hAnsi="Comic Sans MS"/>
          <w:b/>
          <w:bCs/>
          <w:sz w:val="24"/>
          <w:szCs w:val="24"/>
        </w:rPr>
        <w:t>Connections with other families are like gold</w:t>
      </w:r>
      <w:r w:rsidR="002105BC" w:rsidRPr="00565BAF">
        <w:rPr>
          <w:rFonts w:ascii="Comic Sans MS" w:hAnsi="Comic Sans MS"/>
          <w:b/>
          <w:bCs/>
          <w:sz w:val="24"/>
          <w:szCs w:val="24"/>
        </w:rPr>
        <w:t>!</w:t>
      </w:r>
    </w:p>
    <w:p w14:paraId="50B7402D" w14:textId="796376F7" w:rsidR="00CD02A0" w:rsidRPr="00565BAF" w:rsidRDefault="00CD02A0" w:rsidP="00E94197">
      <w:pPr>
        <w:pStyle w:val="ListParagraph"/>
        <w:numPr>
          <w:ilvl w:val="1"/>
          <w:numId w:val="3"/>
        </w:numPr>
        <w:spacing w:after="0" w:line="240" w:lineRule="auto"/>
        <w:ind w:left="360"/>
        <w:rPr>
          <w:rFonts w:ascii="Comic Sans MS" w:hAnsi="Comic Sans MS"/>
          <w:b/>
          <w:bCs/>
          <w:sz w:val="24"/>
          <w:szCs w:val="24"/>
        </w:rPr>
      </w:pPr>
      <w:r w:rsidRPr="00565BAF">
        <w:rPr>
          <w:rFonts w:ascii="Comic Sans MS" w:hAnsi="Comic Sans MS"/>
          <w:b/>
          <w:bCs/>
          <w:sz w:val="24"/>
          <w:szCs w:val="24"/>
        </w:rPr>
        <w:t>Seek first to understand, knowledge is empowering.</w:t>
      </w:r>
    </w:p>
    <w:p w14:paraId="2125EE71" w14:textId="77D7DD6F" w:rsidR="00CD02A0" w:rsidRPr="00565BAF" w:rsidRDefault="00CD02A0" w:rsidP="00E94197">
      <w:pPr>
        <w:pStyle w:val="ListParagraph"/>
        <w:numPr>
          <w:ilvl w:val="1"/>
          <w:numId w:val="3"/>
        </w:numPr>
        <w:spacing w:after="0" w:line="240" w:lineRule="auto"/>
        <w:ind w:left="360"/>
        <w:rPr>
          <w:rFonts w:ascii="Comic Sans MS" w:hAnsi="Comic Sans MS"/>
          <w:b/>
          <w:bCs/>
          <w:sz w:val="24"/>
          <w:szCs w:val="24"/>
        </w:rPr>
      </w:pPr>
      <w:r w:rsidRPr="00565BAF">
        <w:rPr>
          <w:rFonts w:ascii="Comic Sans MS" w:hAnsi="Comic Sans MS"/>
          <w:b/>
          <w:bCs/>
          <w:sz w:val="24"/>
          <w:szCs w:val="24"/>
        </w:rPr>
        <w:t>Develop respectful, professional, and collaborative relationships with your student’s school team.</w:t>
      </w:r>
    </w:p>
    <w:p w14:paraId="6792F73E" w14:textId="77777777" w:rsidR="00AD100C" w:rsidRDefault="00CD02A0" w:rsidP="00E94197">
      <w:pPr>
        <w:pStyle w:val="ListParagraph"/>
        <w:numPr>
          <w:ilvl w:val="1"/>
          <w:numId w:val="3"/>
        </w:numPr>
        <w:spacing w:after="0" w:line="240" w:lineRule="auto"/>
        <w:ind w:left="360"/>
        <w:rPr>
          <w:rFonts w:ascii="Comic Sans MS" w:hAnsi="Comic Sans MS"/>
          <w:b/>
          <w:bCs/>
          <w:sz w:val="24"/>
          <w:szCs w:val="24"/>
        </w:rPr>
      </w:pPr>
      <w:r w:rsidRPr="00565BAF">
        <w:rPr>
          <w:rFonts w:ascii="Comic Sans MS" w:hAnsi="Comic Sans MS"/>
          <w:b/>
          <w:bCs/>
          <w:sz w:val="24"/>
          <w:szCs w:val="24"/>
        </w:rPr>
        <w:t>You are part of the “team” and your student’s best advocate.</w:t>
      </w:r>
    </w:p>
    <w:p w14:paraId="39B1784E" w14:textId="77777777" w:rsidR="00933E87" w:rsidRDefault="00933E87" w:rsidP="00933E87">
      <w:pPr>
        <w:spacing w:after="0" w:line="240" w:lineRule="auto"/>
        <w:rPr>
          <w:rFonts w:ascii="Comic Sans MS" w:hAnsi="Comic Sans MS"/>
          <w:b/>
          <w:bCs/>
          <w:sz w:val="24"/>
          <w:szCs w:val="24"/>
        </w:rPr>
      </w:pPr>
    </w:p>
    <w:p w14:paraId="53B68BFF" w14:textId="363B01EA" w:rsidR="00565BAF" w:rsidRDefault="00565BAF" w:rsidP="00565BAF">
      <w:pPr>
        <w:pStyle w:val="ListParagraph"/>
        <w:spacing w:after="0" w:line="240" w:lineRule="auto"/>
        <w:ind w:left="0"/>
        <w:rPr>
          <w:rFonts w:ascii="Comic Sans MS" w:hAnsi="Comic Sans MS"/>
          <w:b/>
          <w:bCs/>
          <w:sz w:val="24"/>
          <w:szCs w:val="24"/>
        </w:rPr>
      </w:pPr>
      <w:r w:rsidRPr="005A533E">
        <w:rPr>
          <w:rFonts w:ascii="Comic Sans MS" w:hAnsi="Comic Sans MS"/>
          <w:b/>
          <w:bCs/>
          <w:sz w:val="24"/>
          <w:szCs w:val="24"/>
          <w:u w:val="single"/>
        </w:rPr>
        <w:t xml:space="preserve">Join the Clayton PAC.ED (Parent Advisory Council </w:t>
      </w:r>
      <w:r>
        <w:rPr>
          <w:rFonts w:ascii="Comic Sans MS" w:hAnsi="Comic Sans MS"/>
          <w:b/>
          <w:bCs/>
          <w:sz w:val="24"/>
          <w:szCs w:val="24"/>
          <w:u w:val="single"/>
        </w:rPr>
        <w:t>for the Education of</w:t>
      </w:r>
      <w:r w:rsidRPr="005A533E">
        <w:rPr>
          <w:rFonts w:ascii="Comic Sans MS" w:hAnsi="Comic Sans MS"/>
          <w:b/>
          <w:bCs/>
          <w:sz w:val="24"/>
          <w:szCs w:val="24"/>
          <w:u w:val="single"/>
        </w:rPr>
        <w:t xml:space="preserve"> Students with Disabilities):</w:t>
      </w:r>
      <w:r>
        <w:rPr>
          <w:rFonts w:ascii="Comic Sans MS" w:hAnsi="Comic Sans MS"/>
          <w:b/>
          <w:bCs/>
          <w:sz w:val="24"/>
          <w:szCs w:val="24"/>
          <w:u w:val="single"/>
        </w:rPr>
        <w:t xml:space="preserve"> </w:t>
      </w:r>
      <w:r w:rsidRPr="008A537B">
        <w:rPr>
          <w:rFonts w:ascii="Comic Sans MS" w:hAnsi="Comic Sans MS"/>
          <w:sz w:val="24"/>
          <w:szCs w:val="24"/>
        </w:rPr>
        <w:t>Connect with other families, administrators</w:t>
      </w:r>
      <w:r w:rsidR="00723698">
        <w:rPr>
          <w:rFonts w:ascii="Comic Sans MS" w:hAnsi="Comic Sans MS"/>
          <w:sz w:val="24"/>
          <w:szCs w:val="24"/>
        </w:rPr>
        <w:t>,</w:t>
      </w:r>
      <w:r w:rsidRPr="008A537B">
        <w:rPr>
          <w:rFonts w:ascii="Comic Sans MS" w:hAnsi="Comic Sans MS"/>
          <w:sz w:val="24"/>
          <w:szCs w:val="24"/>
        </w:rPr>
        <w:t xml:space="preserve"> and have a “seat at the table”.</w:t>
      </w:r>
      <w:r w:rsidRPr="005A533E">
        <w:rPr>
          <w:rFonts w:ascii="Comic Sans MS" w:hAnsi="Comic Sans MS"/>
          <w:b/>
          <w:bCs/>
          <w:sz w:val="24"/>
          <w:szCs w:val="24"/>
        </w:rPr>
        <w:t xml:space="preserve"> Click</w:t>
      </w:r>
      <w:r>
        <w:rPr>
          <w:rFonts w:ascii="Comic Sans MS" w:hAnsi="Comic Sans MS"/>
          <w:b/>
          <w:bCs/>
          <w:sz w:val="24"/>
          <w:szCs w:val="24"/>
        </w:rPr>
        <w:t xml:space="preserve"> </w:t>
      </w:r>
      <w:hyperlink r:id="rId9" w:history="1">
        <w:r w:rsidRPr="00C711B0">
          <w:rPr>
            <w:rStyle w:val="Hyperlink"/>
            <w:rFonts w:ascii="Comic Sans MS" w:hAnsi="Comic Sans MS"/>
            <w:b/>
            <w:bCs/>
            <w:sz w:val="24"/>
            <w:szCs w:val="24"/>
          </w:rPr>
          <w:t>HERE</w:t>
        </w:r>
      </w:hyperlink>
      <w:r w:rsidRPr="005A533E">
        <w:rPr>
          <w:rFonts w:ascii="Comic Sans MS" w:hAnsi="Comic Sans MS"/>
          <w:b/>
          <w:bCs/>
          <w:sz w:val="24"/>
          <w:szCs w:val="24"/>
        </w:rPr>
        <w:t xml:space="preserve"> </w:t>
      </w:r>
      <w:r>
        <w:rPr>
          <w:rFonts w:ascii="Comic Sans MS" w:hAnsi="Comic Sans MS"/>
          <w:b/>
          <w:bCs/>
          <w:sz w:val="24"/>
          <w:szCs w:val="24"/>
        </w:rPr>
        <w:t>for</w:t>
      </w:r>
      <w:r w:rsidRPr="005A533E">
        <w:rPr>
          <w:rFonts w:ascii="Comic Sans MS" w:hAnsi="Comic Sans MS"/>
          <w:b/>
          <w:bCs/>
          <w:sz w:val="24"/>
          <w:szCs w:val="24"/>
        </w:rPr>
        <w:t xml:space="preserve"> more information. </w:t>
      </w:r>
      <w:hyperlink r:id="rId10" w:history="1"/>
      <w:r w:rsidRPr="005A533E">
        <w:rPr>
          <w:rFonts w:ascii="Comic Sans MS" w:hAnsi="Comic Sans MS"/>
          <w:b/>
          <w:bCs/>
          <w:sz w:val="24"/>
          <w:szCs w:val="24"/>
        </w:rPr>
        <w:t xml:space="preserve"> </w:t>
      </w:r>
    </w:p>
    <w:p w14:paraId="58A335F8" w14:textId="77777777" w:rsidR="00933E87" w:rsidRDefault="00933E87" w:rsidP="00565BAF">
      <w:pPr>
        <w:pStyle w:val="ListParagraph"/>
        <w:spacing w:after="0" w:line="240" w:lineRule="auto"/>
        <w:ind w:left="0"/>
        <w:rPr>
          <w:rFonts w:ascii="Comic Sans MS" w:hAnsi="Comic Sans MS"/>
          <w:b/>
          <w:bCs/>
          <w:sz w:val="24"/>
          <w:szCs w:val="24"/>
        </w:rPr>
      </w:pPr>
    </w:p>
    <w:p w14:paraId="57B98A88" w14:textId="32B4013F" w:rsidR="00933E87" w:rsidRDefault="00933E87" w:rsidP="00933E87">
      <w:pPr>
        <w:pStyle w:val="ListParagraph"/>
        <w:spacing w:after="0" w:line="240" w:lineRule="auto"/>
        <w:ind w:left="0"/>
        <w:rPr>
          <w:rFonts w:ascii="Comic Sans MS" w:hAnsi="Comic Sans MS"/>
          <w:b/>
          <w:bCs/>
          <w:sz w:val="24"/>
          <w:szCs w:val="24"/>
        </w:rPr>
      </w:pPr>
      <w:r>
        <w:rPr>
          <w:rFonts w:ascii="Comic Sans MS" w:hAnsi="Comic Sans MS"/>
          <w:b/>
          <w:bCs/>
          <w:sz w:val="24"/>
          <w:szCs w:val="24"/>
          <w:u w:val="single"/>
        </w:rPr>
        <w:t>“</w:t>
      </w:r>
      <w:r w:rsidRPr="005A533E">
        <w:rPr>
          <w:rFonts w:ascii="Comic Sans MS" w:hAnsi="Comic Sans MS"/>
          <w:b/>
          <w:bCs/>
          <w:sz w:val="24"/>
          <w:szCs w:val="24"/>
          <w:u w:val="single"/>
        </w:rPr>
        <w:t xml:space="preserve">All </w:t>
      </w:r>
      <w:proofErr w:type="gramStart"/>
      <w:r w:rsidRPr="005A533E">
        <w:rPr>
          <w:rFonts w:ascii="Comic Sans MS" w:hAnsi="Comic Sans MS"/>
          <w:b/>
          <w:bCs/>
          <w:sz w:val="24"/>
          <w:szCs w:val="24"/>
          <w:u w:val="single"/>
        </w:rPr>
        <w:t>About</w:t>
      </w:r>
      <w:r>
        <w:rPr>
          <w:rFonts w:ascii="Comic Sans MS" w:hAnsi="Comic Sans MS"/>
          <w:b/>
          <w:bCs/>
          <w:sz w:val="24"/>
          <w:szCs w:val="24"/>
          <w:u w:val="single"/>
        </w:rPr>
        <w:t>..</w:t>
      </w:r>
      <w:proofErr w:type="gramEnd"/>
      <w:r>
        <w:rPr>
          <w:rFonts w:ascii="Comic Sans MS" w:hAnsi="Comic Sans MS"/>
          <w:b/>
          <w:bCs/>
          <w:sz w:val="24"/>
          <w:szCs w:val="24"/>
          <w:u w:val="single"/>
        </w:rPr>
        <w:t>”</w:t>
      </w:r>
      <w:r w:rsidRPr="005A533E">
        <w:rPr>
          <w:rFonts w:ascii="Comic Sans MS" w:hAnsi="Comic Sans MS"/>
          <w:b/>
          <w:bCs/>
          <w:sz w:val="24"/>
          <w:szCs w:val="24"/>
          <w:u w:val="single"/>
        </w:rPr>
        <w:t xml:space="preserve"> Your Student Presentations:</w:t>
      </w:r>
      <w:r w:rsidRPr="005A533E">
        <w:rPr>
          <w:rFonts w:ascii="Comic Sans MS" w:hAnsi="Comic Sans MS"/>
          <w:b/>
          <w:bCs/>
          <w:sz w:val="24"/>
          <w:szCs w:val="24"/>
        </w:rPr>
        <w:t xml:space="preserve"> </w:t>
      </w:r>
      <w:r w:rsidRPr="005A533E">
        <w:rPr>
          <w:rFonts w:ascii="Comic Sans MS" w:hAnsi="Comic Sans MS" w:cs="Calibri"/>
          <w:sz w:val="24"/>
          <w:szCs w:val="24"/>
        </w:rPr>
        <w:t xml:space="preserve">A great way to help build and strengthen a collaborative home/school partnership is by preparing an </w:t>
      </w:r>
      <w:r w:rsidRPr="005A533E">
        <w:rPr>
          <w:rStyle w:val="Strong"/>
          <w:rFonts w:ascii="Comic Sans MS" w:hAnsi="Comic Sans MS" w:cs="Calibri"/>
          <w:sz w:val="24"/>
          <w:szCs w:val="24"/>
        </w:rPr>
        <w:t>“All About….”</w:t>
      </w:r>
      <w:r w:rsidRPr="005A533E">
        <w:rPr>
          <w:rFonts w:ascii="Comic Sans MS" w:hAnsi="Comic Sans MS" w:cs="Calibri"/>
          <w:sz w:val="24"/>
          <w:szCs w:val="24"/>
        </w:rPr>
        <w:t xml:space="preserve"> document to share with your student’s teachers, staff, and administrators. Depending on your preference you can use a multiple-page presentation form or a single page summary. T</w:t>
      </w:r>
      <w:r w:rsidRPr="005A533E">
        <w:rPr>
          <w:rFonts w:ascii="Comic Sans MS" w:hAnsi="Comic Sans MS"/>
          <w:sz w:val="24"/>
          <w:szCs w:val="24"/>
        </w:rPr>
        <w:t>hese can be helpful when sharing out information to camps and other programs</w:t>
      </w:r>
      <w:r w:rsidRPr="000045FC">
        <w:rPr>
          <w:rFonts w:ascii="Comic Sans MS" w:hAnsi="Comic Sans MS"/>
          <w:b/>
          <w:bCs/>
          <w:sz w:val="24"/>
          <w:szCs w:val="24"/>
        </w:rPr>
        <w:t>! Click</w:t>
      </w:r>
      <w:r w:rsidR="00511906">
        <w:rPr>
          <w:rFonts w:ascii="Comic Sans MS" w:hAnsi="Comic Sans MS"/>
          <w:b/>
          <w:bCs/>
          <w:sz w:val="24"/>
          <w:szCs w:val="24"/>
        </w:rPr>
        <w:t xml:space="preserve"> </w:t>
      </w:r>
      <w:hyperlink r:id="rId11" w:history="1">
        <w:r w:rsidR="00511906" w:rsidRPr="00511906">
          <w:rPr>
            <w:rStyle w:val="Hyperlink"/>
            <w:rFonts w:ascii="Comic Sans MS" w:hAnsi="Comic Sans MS"/>
            <w:b/>
            <w:bCs/>
            <w:sz w:val="24"/>
            <w:szCs w:val="24"/>
          </w:rPr>
          <w:t>HERE</w:t>
        </w:r>
      </w:hyperlink>
      <w:r w:rsidR="00511906">
        <w:rPr>
          <w:rFonts w:ascii="Comic Sans MS" w:hAnsi="Comic Sans MS"/>
          <w:b/>
          <w:bCs/>
          <w:sz w:val="24"/>
          <w:szCs w:val="24"/>
        </w:rPr>
        <w:t xml:space="preserve"> </w:t>
      </w:r>
      <w:r w:rsidRPr="000045FC">
        <w:rPr>
          <w:rFonts w:ascii="Comic Sans MS" w:hAnsi="Comic Sans MS"/>
          <w:b/>
          <w:bCs/>
          <w:sz w:val="24"/>
          <w:szCs w:val="24"/>
        </w:rPr>
        <w:t>for templates!</w:t>
      </w:r>
    </w:p>
    <w:p w14:paraId="63CB5717" w14:textId="77777777" w:rsidR="00EA6808" w:rsidRDefault="00EA6808" w:rsidP="00933E87">
      <w:pPr>
        <w:pStyle w:val="ListParagraph"/>
        <w:spacing w:after="0" w:line="240" w:lineRule="auto"/>
        <w:ind w:left="0"/>
        <w:rPr>
          <w:rFonts w:ascii="Comic Sans MS" w:hAnsi="Comic Sans MS"/>
          <w:b/>
          <w:bCs/>
          <w:sz w:val="24"/>
          <w:szCs w:val="24"/>
        </w:rPr>
      </w:pPr>
    </w:p>
    <w:p w14:paraId="42B94654" w14:textId="58CBECBD" w:rsidR="00EA6808" w:rsidRDefault="00EA6808" w:rsidP="00933E87">
      <w:pPr>
        <w:pStyle w:val="ListParagraph"/>
        <w:spacing w:after="0" w:line="240" w:lineRule="auto"/>
        <w:ind w:left="0"/>
        <w:rPr>
          <w:rFonts w:ascii="Comic Sans MS" w:hAnsi="Comic Sans MS"/>
          <w:b/>
          <w:bCs/>
          <w:sz w:val="24"/>
          <w:szCs w:val="24"/>
        </w:rPr>
      </w:pPr>
      <w:r w:rsidRPr="003B163A">
        <w:rPr>
          <w:rFonts w:ascii="Comic Sans MS" w:hAnsi="Comic Sans MS"/>
          <w:b/>
          <w:bCs/>
          <w:sz w:val="24"/>
          <w:szCs w:val="24"/>
          <w:u w:val="single"/>
        </w:rPr>
        <w:t xml:space="preserve">Participate in Charting the </w:t>
      </w:r>
      <w:proofErr w:type="spellStart"/>
      <w:r w:rsidRPr="003B163A">
        <w:rPr>
          <w:rFonts w:ascii="Comic Sans MS" w:hAnsi="Comic Sans MS"/>
          <w:b/>
          <w:bCs/>
          <w:sz w:val="24"/>
          <w:szCs w:val="24"/>
          <w:u w:val="single"/>
        </w:rPr>
        <w:t>LifeCourse</w:t>
      </w:r>
      <w:proofErr w:type="spellEnd"/>
      <w:r w:rsidRPr="003B163A">
        <w:rPr>
          <w:rFonts w:ascii="Comic Sans MS" w:hAnsi="Comic Sans MS"/>
          <w:b/>
          <w:bCs/>
          <w:sz w:val="24"/>
          <w:szCs w:val="24"/>
          <w:u w:val="single"/>
        </w:rPr>
        <w:t xml:space="preserve"> (</w:t>
      </w:r>
      <w:proofErr w:type="spellStart"/>
      <w:r w:rsidRPr="003B163A">
        <w:rPr>
          <w:rFonts w:ascii="Comic Sans MS" w:hAnsi="Comic Sans MS"/>
          <w:b/>
          <w:bCs/>
          <w:sz w:val="24"/>
          <w:szCs w:val="24"/>
          <w:u w:val="single"/>
        </w:rPr>
        <w:t>CtLC</w:t>
      </w:r>
      <w:proofErr w:type="spellEnd"/>
      <w:r w:rsidRPr="003B163A">
        <w:rPr>
          <w:rFonts w:ascii="Comic Sans MS" w:hAnsi="Comic Sans MS"/>
          <w:b/>
          <w:bCs/>
          <w:sz w:val="24"/>
          <w:szCs w:val="24"/>
          <w:u w:val="single"/>
        </w:rPr>
        <w:t>):</w:t>
      </w:r>
      <w:r w:rsidRPr="003B163A">
        <w:rPr>
          <w:rFonts w:ascii="Comic Sans MS" w:hAnsi="Comic Sans MS"/>
          <w:b/>
          <w:bCs/>
          <w:sz w:val="24"/>
          <w:szCs w:val="24"/>
        </w:rPr>
        <w:t xml:space="preserve"> </w:t>
      </w:r>
      <w:r w:rsidRPr="003B163A">
        <w:rPr>
          <w:rFonts w:ascii="Comic Sans MS" w:hAnsi="Comic Sans MS" w:cs="Arial"/>
          <w:color w:val="231F20"/>
          <w:sz w:val="24"/>
          <w:szCs w:val="24"/>
          <w:shd w:val="clear" w:color="auto" w:fill="FFFFFF"/>
        </w:rPr>
        <w:t xml:space="preserve">The core belief of </w:t>
      </w:r>
      <w:proofErr w:type="spellStart"/>
      <w:r w:rsidRPr="003B163A">
        <w:rPr>
          <w:rStyle w:val="m-6360718195715797626spelle"/>
          <w:rFonts w:ascii="Comic Sans MS" w:hAnsi="Comic Sans MS" w:cs="Arial"/>
          <w:color w:val="231F20"/>
          <w:sz w:val="24"/>
          <w:szCs w:val="24"/>
          <w:shd w:val="clear" w:color="auto" w:fill="FFFFFF"/>
        </w:rPr>
        <w:t>CtLC</w:t>
      </w:r>
      <w:proofErr w:type="spellEnd"/>
      <w:r w:rsidRPr="003B163A">
        <w:rPr>
          <w:rFonts w:ascii="Comic Sans MS" w:hAnsi="Comic Sans MS" w:cs="Arial"/>
          <w:color w:val="231F20"/>
          <w:sz w:val="24"/>
          <w:szCs w:val="24"/>
          <w:shd w:val="clear" w:color="auto" w:fill="FFFFFF"/>
        </w:rPr>
        <w:t xml:space="preserve"> is that </w:t>
      </w:r>
      <w:r w:rsidRPr="003B163A">
        <w:rPr>
          <w:rFonts w:ascii="Comic Sans MS" w:hAnsi="Comic Sans MS" w:cs="Arial"/>
          <w:b/>
          <w:bCs/>
          <w:color w:val="231F20"/>
          <w:sz w:val="24"/>
          <w:szCs w:val="24"/>
          <w:shd w:val="clear" w:color="auto" w:fill="FFFFFF"/>
        </w:rPr>
        <w:t>ALL</w:t>
      </w:r>
      <w:r w:rsidRPr="003B163A">
        <w:rPr>
          <w:rFonts w:ascii="Comic Sans MS" w:hAnsi="Comic Sans MS" w:cs="Arial"/>
          <w:color w:val="231F20"/>
          <w:sz w:val="24"/>
          <w:szCs w:val="24"/>
          <w:shd w:val="clear" w:color="auto" w:fill="FFFFFF"/>
        </w:rPr>
        <w:t xml:space="preserve"> people have the right to live, love, work, place, and pursue their own life aspirations. Charting the </w:t>
      </w:r>
      <w:proofErr w:type="spellStart"/>
      <w:r w:rsidRPr="003B163A">
        <w:rPr>
          <w:rStyle w:val="m-6360718195715797626spelle"/>
          <w:rFonts w:ascii="Comic Sans MS" w:hAnsi="Comic Sans MS" w:cs="Arial"/>
          <w:color w:val="231F20"/>
          <w:sz w:val="24"/>
          <w:szCs w:val="24"/>
          <w:shd w:val="clear" w:color="auto" w:fill="FFFFFF"/>
        </w:rPr>
        <w:t>LifeCourse</w:t>
      </w:r>
      <w:proofErr w:type="spellEnd"/>
      <w:r w:rsidRPr="003B163A">
        <w:rPr>
          <w:rFonts w:ascii="Comic Sans MS" w:hAnsi="Comic Sans MS" w:cs="Arial"/>
          <w:color w:val="231F20"/>
          <w:sz w:val="24"/>
          <w:szCs w:val="24"/>
          <w:shd w:val="clear" w:color="auto" w:fill="FFFFFF"/>
        </w:rPr>
        <w:t xml:space="preserve"> is about encouraging high expectations, self-determination, having and expanding different conversations, h</w:t>
      </w:r>
      <w:r w:rsidRPr="003B163A">
        <w:rPr>
          <w:rFonts w:ascii="Comic Sans MS" w:hAnsi="Comic Sans MS" w:cs="Arial"/>
          <w:color w:val="231F20"/>
          <w:sz w:val="24"/>
          <w:szCs w:val="24"/>
        </w:rPr>
        <w:t xml:space="preserve">aving life experiences to move the trajectory in the desired direction, and integrating multiple types of support. </w:t>
      </w:r>
      <w:r w:rsidRPr="003B163A">
        <w:rPr>
          <w:rFonts w:ascii="Comic Sans MS" w:hAnsi="Comic Sans MS" w:cs="Arial"/>
          <w:b/>
          <w:bCs/>
          <w:sz w:val="24"/>
          <w:szCs w:val="24"/>
        </w:rPr>
        <w:t xml:space="preserve">For more information about </w:t>
      </w:r>
      <w:proofErr w:type="spellStart"/>
      <w:r w:rsidRPr="003B163A">
        <w:rPr>
          <w:rStyle w:val="m-6360718195715797626spelle"/>
          <w:rFonts w:ascii="Comic Sans MS" w:hAnsi="Comic Sans MS" w:cs="Arial"/>
          <w:b/>
          <w:bCs/>
          <w:sz w:val="24"/>
          <w:szCs w:val="24"/>
        </w:rPr>
        <w:t>CtLC</w:t>
      </w:r>
      <w:proofErr w:type="spellEnd"/>
      <w:r w:rsidRPr="003B163A">
        <w:rPr>
          <w:rFonts w:ascii="Comic Sans MS" w:hAnsi="Comic Sans MS" w:cs="Arial"/>
          <w:b/>
          <w:bCs/>
          <w:sz w:val="24"/>
          <w:szCs w:val="24"/>
        </w:rPr>
        <w:t xml:space="preserve"> </w:t>
      </w:r>
      <w:hyperlink r:id="rId12" w:history="1">
        <w:r w:rsidRPr="003B163A">
          <w:rPr>
            <w:rStyle w:val="Hyperlink"/>
            <w:rFonts w:ascii="Comic Sans MS" w:hAnsi="Comic Sans MS" w:cs="Arial"/>
            <w:b/>
            <w:bCs/>
            <w:sz w:val="24"/>
            <w:szCs w:val="24"/>
          </w:rPr>
          <w:t>HERE</w:t>
        </w:r>
      </w:hyperlink>
      <w:r>
        <w:rPr>
          <w:rFonts w:ascii="Comic Sans MS" w:hAnsi="Comic Sans MS" w:cs="Arial"/>
          <w:b/>
          <w:bCs/>
          <w:sz w:val="24"/>
          <w:szCs w:val="24"/>
        </w:rPr>
        <w:t>.</w:t>
      </w:r>
    </w:p>
    <w:p w14:paraId="04047334" w14:textId="77777777" w:rsidR="00933E87" w:rsidRDefault="00933E87" w:rsidP="00933E87">
      <w:pPr>
        <w:pStyle w:val="ListParagraph"/>
        <w:spacing w:after="0" w:line="240" w:lineRule="auto"/>
        <w:ind w:left="0"/>
        <w:rPr>
          <w:rFonts w:ascii="Comic Sans MS" w:hAnsi="Comic Sans MS"/>
          <w:b/>
          <w:bCs/>
          <w:sz w:val="24"/>
          <w:szCs w:val="24"/>
        </w:rPr>
      </w:pPr>
    </w:p>
    <w:p w14:paraId="72C3BC54" w14:textId="77777777" w:rsidR="00EA6808" w:rsidRDefault="00EA6808" w:rsidP="00565BAF">
      <w:pPr>
        <w:pStyle w:val="ListParagraph"/>
        <w:spacing w:after="0" w:line="240" w:lineRule="auto"/>
        <w:ind w:left="0"/>
        <w:rPr>
          <w:rFonts w:ascii="Comic Sans MS" w:hAnsi="Comic Sans MS"/>
          <w:b/>
          <w:bCs/>
          <w:sz w:val="32"/>
          <w:szCs w:val="32"/>
          <w:u w:val="single"/>
        </w:rPr>
      </w:pPr>
    </w:p>
    <w:p w14:paraId="0C3B3DAB" w14:textId="5A1CD24F" w:rsidR="00933E87" w:rsidRPr="00EA6808" w:rsidRDefault="00EA6808" w:rsidP="00565BAF">
      <w:pPr>
        <w:pStyle w:val="ListParagraph"/>
        <w:spacing w:after="0" w:line="240" w:lineRule="auto"/>
        <w:ind w:left="0"/>
        <w:rPr>
          <w:rFonts w:ascii="Comic Sans MS" w:hAnsi="Comic Sans MS"/>
          <w:b/>
          <w:bCs/>
          <w:sz w:val="32"/>
          <w:szCs w:val="32"/>
          <w:u w:val="single"/>
        </w:rPr>
      </w:pPr>
      <w:r w:rsidRPr="00EA6808">
        <w:rPr>
          <w:rFonts w:ascii="Comic Sans MS" w:hAnsi="Comic Sans MS"/>
          <w:b/>
          <w:bCs/>
          <w:sz w:val="32"/>
          <w:szCs w:val="32"/>
          <w:u w:val="single"/>
        </w:rPr>
        <w:lastRenderedPageBreak/>
        <w:t>St. Louis County &amp; St. Louis City Resources:</w:t>
      </w:r>
    </w:p>
    <w:p w14:paraId="1D25971F" w14:textId="77777777" w:rsidR="00565BAF" w:rsidRDefault="00565BAF" w:rsidP="00565BAF">
      <w:pPr>
        <w:pStyle w:val="ListParagraph"/>
        <w:spacing w:after="0" w:line="240" w:lineRule="auto"/>
        <w:ind w:left="0"/>
        <w:rPr>
          <w:rFonts w:ascii="Comic Sans MS" w:hAnsi="Comic Sans MS"/>
          <w:sz w:val="24"/>
          <w:szCs w:val="24"/>
          <w:u w:val="single"/>
        </w:rPr>
      </w:pPr>
    </w:p>
    <w:p w14:paraId="588FB21C" w14:textId="318D72B8" w:rsidR="00EA6808" w:rsidRPr="00EA6808" w:rsidRDefault="00EA6808" w:rsidP="00EA6808">
      <w:pPr>
        <w:pStyle w:val="zfr3q"/>
        <w:spacing w:before="0" w:beforeAutospacing="0" w:after="0" w:afterAutospacing="0"/>
        <w:textAlignment w:val="baseline"/>
        <w:rPr>
          <w:rFonts w:ascii="Comic Sans MS" w:hAnsi="Comic Sans MS" w:cstheme="minorHAnsi"/>
        </w:rPr>
      </w:pPr>
      <w:r w:rsidRPr="00EA6808">
        <w:rPr>
          <w:rFonts w:ascii="Comic Sans MS" w:hAnsi="Comic Sans MS"/>
          <w:b/>
          <w:bCs/>
          <w:u w:val="single"/>
        </w:rPr>
        <w:t>IDD Gateway Resource Guide:</w:t>
      </w:r>
      <w:r w:rsidR="00170DD1">
        <w:rPr>
          <w:rFonts w:ascii="Comic Sans MS" w:hAnsi="Comic Sans MS"/>
        </w:rPr>
        <w:t xml:space="preserve"> </w:t>
      </w:r>
      <w:r w:rsidR="00076A04" w:rsidRPr="00076A04">
        <w:rPr>
          <w:rFonts w:ascii="Comic Sans MS" w:hAnsi="Comic Sans MS"/>
        </w:rPr>
        <w:t>The IDD Gateway Resource Guide is a one-stop-shop for developmental disability resources in the St. Louis region.</w:t>
      </w:r>
      <w:r w:rsidR="00076A04">
        <w:rPr>
          <w:rFonts w:ascii="Comic Sans MS" w:hAnsi="Comic Sans MS"/>
        </w:rPr>
        <w:t xml:space="preserve"> </w:t>
      </w:r>
      <w:r w:rsidR="00170DD1">
        <w:rPr>
          <w:rFonts w:ascii="Comic Sans MS" w:hAnsi="Comic Sans MS"/>
        </w:rPr>
        <w:t xml:space="preserve">It was </w:t>
      </w:r>
      <w:r w:rsidRPr="00EA6808">
        <w:rPr>
          <w:rStyle w:val="jgg6ef"/>
          <w:rFonts w:ascii="Comic Sans MS" w:hAnsi="Comic Sans MS" w:cstheme="minorHAnsi"/>
        </w:rPr>
        <w:t>developed as a resource for service providers, individuals, and families to have access to information about regional resources in one place.</w:t>
      </w:r>
    </w:p>
    <w:p w14:paraId="1BB0B617" w14:textId="77777777" w:rsidR="00EA6808" w:rsidRPr="00EA6808" w:rsidRDefault="00EA6808" w:rsidP="00EA6808">
      <w:pPr>
        <w:pStyle w:val="zfr3q"/>
        <w:spacing w:before="0" w:beforeAutospacing="0" w:after="0" w:afterAutospacing="0"/>
        <w:textAlignment w:val="baseline"/>
        <w:rPr>
          <w:rFonts w:ascii="Comic Sans MS" w:hAnsi="Comic Sans MS" w:cstheme="minorHAnsi"/>
        </w:rPr>
      </w:pPr>
      <w:r w:rsidRPr="00EA6808">
        <w:rPr>
          <w:rStyle w:val="jgg6ef"/>
          <w:rFonts w:ascii="Comic Sans MS" w:hAnsi="Comic Sans MS" w:cstheme="minorHAnsi"/>
        </w:rPr>
        <w:t> </w:t>
      </w:r>
    </w:p>
    <w:p w14:paraId="654642A1" w14:textId="091A3A86" w:rsidR="00EA6808" w:rsidRPr="00EA6808" w:rsidRDefault="00EA6808" w:rsidP="00EA6808">
      <w:pPr>
        <w:pStyle w:val="zfr3q"/>
        <w:spacing w:before="0" w:beforeAutospacing="0" w:after="0" w:afterAutospacing="0"/>
        <w:textAlignment w:val="baseline"/>
        <w:rPr>
          <w:rFonts w:ascii="Comic Sans MS" w:hAnsi="Comic Sans MS" w:cstheme="minorHAnsi"/>
        </w:rPr>
      </w:pPr>
      <w:r w:rsidRPr="00EA6808">
        <w:rPr>
          <w:rStyle w:val="jgg6ef"/>
          <w:rFonts w:ascii="Comic Sans MS" w:hAnsi="Comic Sans MS" w:cstheme="minorHAnsi"/>
        </w:rPr>
        <w:t>This tool is designed to be interactive and will often link users to other agency sites to gain a deeper understanding of their services.</w:t>
      </w:r>
      <w:r>
        <w:rPr>
          <w:rStyle w:val="jgg6ef"/>
          <w:rFonts w:ascii="Comic Sans MS" w:hAnsi="Comic Sans MS" w:cstheme="minorHAnsi"/>
        </w:rPr>
        <w:t xml:space="preserve"> Click </w:t>
      </w:r>
      <w:hyperlink r:id="rId13" w:history="1">
        <w:r w:rsidRPr="00EA6808">
          <w:rPr>
            <w:rStyle w:val="Hyperlink"/>
            <w:rFonts w:ascii="Comic Sans MS" w:hAnsi="Comic Sans MS" w:cstheme="minorHAnsi"/>
          </w:rPr>
          <w:t>HERE</w:t>
        </w:r>
      </w:hyperlink>
    </w:p>
    <w:p w14:paraId="5377161E" w14:textId="77777777" w:rsidR="00EA6808" w:rsidRPr="00EA6808" w:rsidRDefault="00EA6808" w:rsidP="00EA6808">
      <w:pPr>
        <w:pStyle w:val="zfr3q"/>
        <w:spacing w:before="240" w:beforeAutospacing="0" w:after="0" w:afterAutospacing="0"/>
        <w:textAlignment w:val="baseline"/>
        <w:rPr>
          <w:rFonts w:ascii="Comic Sans MS" w:hAnsi="Comic Sans MS" w:cstheme="minorHAnsi"/>
        </w:rPr>
      </w:pPr>
      <w:r w:rsidRPr="00EA6808">
        <w:rPr>
          <w:rStyle w:val="c9dxtc"/>
          <w:rFonts w:ascii="Comic Sans MS" w:hAnsi="Comic Sans MS" w:cstheme="minorHAnsi"/>
        </w:rPr>
        <w:t>This tool is owned and operated by the Productive Living Board of St. Louis County.</w:t>
      </w:r>
    </w:p>
    <w:p w14:paraId="5B5BF1A7" w14:textId="1D16614E" w:rsidR="00170DD1" w:rsidRDefault="00634CBB" w:rsidP="00764A4C">
      <w:pPr>
        <w:spacing w:before="100" w:beforeAutospacing="1" w:after="100" w:afterAutospacing="1"/>
        <w:rPr>
          <w:rFonts w:ascii="Comic Sans MS" w:eastAsia="Times New Roman" w:hAnsi="Comic Sans MS" w:cs="Times New Roman"/>
          <w:color w:val="000000"/>
          <w:kern w:val="0"/>
          <w:sz w:val="24"/>
          <w:szCs w:val="24"/>
          <w14:ligatures w14:val="none"/>
        </w:rPr>
      </w:pPr>
      <w:r w:rsidRPr="005613BE">
        <w:rPr>
          <w:rFonts w:ascii="Comic Sans MS" w:hAnsi="Comic Sans MS"/>
          <w:b/>
          <w:bCs/>
          <w:sz w:val="24"/>
          <w:szCs w:val="24"/>
          <w:u w:val="single"/>
        </w:rPr>
        <w:t>Family Navigation Suppor</w:t>
      </w:r>
      <w:r w:rsidR="00B67C85">
        <w:rPr>
          <w:rFonts w:ascii="Comic Sans MS" w:hAnsi="Comic Sans MS"/>
          <w:b/>
          <w:bCs/>
          <w:sz w:val="24"/>
          <w:szCs w:val="24"/>
          <w:u w:val="single"/>
        </w:rPr>
        <w:t>t</w:t>
      </w:r>
      <w:r w:rsidR="00686CA5">
        <w:rPr>
          <w:rFonts w:ascii="Comic Sans MS" w:hAnsi="Comic Sans MS"/>
          <w:b/>
          <w:bCs/>
          <w:sz w:val="24"/>
          <w:szCs w:val="24"/>
          <w:u w:val="single"/>
        </w:rPr>
        <w:t xml:space="preserve"> &amp; Community Resources</w:t>
      </w:r>
      <w:r w:rsidRPr="005613BE">
        <w:rPr>
          <w:rFonts w:ascii="Comic Sans MS" w:hAnsi="Comic Sans MS"/>
          <w:b/>
          <w:bCs/>
          <w:sz w:val="24"/>
          <w:szCs w:val="24"/>
          <w:u w:val="single"/>
        </w:rPr>
        <w:t>:</w:t>
      </w:r>
      <w:r w:rsidRPr="005613BE">
        <w:rPr>
          <w:rFonts w:ascii="Comic Sans MS" w:hAnsi="Comic Sans MS"/>
          <w:sz w:val="24"/>
          <w:szCs w:val="24"/>
        </w:rPr>
        <w:t xml:space="preserve"> </w:t>
      </w:r>
      <w:r w:rsidR="00067A35" w:rsidRPr="00067A35">
        <w:rPr>
          <w:rStyle w:val="m-5871297276762297780oypena"/>
          <w:rFonts w:ascii="Comic Sans MS" w:hAnsi="Comic Sans MS" w:cs="Calibri"/>
          <w:color w:val="000000"/>
          <w:sz w:val="24"/>
          <w:szCs w:val="24"/>
        </w:rPr>
        <w:t>Family Navigation is a</w:t>
      </w:r>
      <w:r w:rsidR="00067A35" w:rsidRPr="00067A35">
        <w:rPr>
          <w:rStyle w:val="m-5871297276762297780oypena"/>
          <w:rFonts w:ascii="Comic Sans MS" w:hAnsi="Comic Sans MS" w:cs="Calibri"/>
          <w:b/>
          <w:bCs/>
          <w:color w:val="000000"/>
          <w:sz w:val="24"/>
          <w:szCs w:val="24"/>
        </w:rPr>
        <w:t xml:space="preserve"> </w:t>
      </w:r>
      <w:r w:rsidR="00067A35" w:rsidRPr="00067A35">
        <w:rPr>
          <w:rStyle w:val="m-5871297276762297780oypena"/>
          <w:rFonts w:ascii="Comic Sans MS" w:hAnsi="Comic Sans MS" w:cs="Calibri"/>
          <w:b/>
          <w:bCs/>
          <w:color w:val="000000"/>
          <w:sz w:val="24"/>
          <w:szCs w:val="24"/>
          <w:u w:val="single"/>
        </w:rPr>
        <w:t>FREE</w:t>
      </w:r>
      <w:r w:rsidR="00067A35" w:rsidRPr="00067A35">
        <w:rPr>
          <w:rStyle w:val="m-5871297276762297780oypena"/>
          <w:rFonts w:ascii="Comic Sans MS" w:hAnsi="Comic Sans MS" w:cs="Calibri"/>
          <w:color w:val="000000"/>
          <w:sz w:val="24"/>
          <w:szCs w:val="24"/>
        </w:rPr>
        <w:t xml:space="preserve"> “Concierge” type service to assist families and individuals with disabilities to “navigate the system”.  </w:t>
      </w:r>
      <w:r w:rsidR="00067A35" w:rsidRPr="00067A35">
        <w:rPr>
          <w:rStyle w:val="m-5871297276762297780oypena"/>
          <w:rFonts w:ascii="Comic Sans MS" w:hAnsi="Comic Sans MS" w:cs="Calibri"/>
          <w:b/>
          <w:bCs/>
          <w:color w:val="000000"/>
          <w:sz w:val="24"/>
          <w:szCs w:val="24"/>
        </w:rPr>
        <w:t xml:space="preserve">Whether you live in St. Louis City, St. Louis County, or surrounding counties, they can assist you! </w:t>
      </w:r>
      <w:r w:rsidRPr="005613BE">
        <w:rPr>
          <w:rFonts w:ascii="Comic Sans MS" w:hAnsi="Comic Sans MS"/>
          <w:sz w:val="24"/>
          <w:szCs w:val="24"/>
        </w:rPr>
        <w:t>Click</w:t>
      </w:r>
      <w:r w:rsidR="001301B2">
        <w:rPr>
          <w:rFonts w:ascii="Comic Sans MS" w:hAnsi="Comic Sans MS"/>
          <w:sz w:val="24"/>
          <w:szCs w:val="24"/>
        </w:rPr>
        <w:t xml:space="preserve"> </w:t>
      </w:r>
      <w:hyperlink r:id="rId14" w:history="1">
        <w:r w:rsidR="001301B2" w:rsidRPr="001301B2">
          <w:rPr>
            <w:rStyle w:val="Hyperlink"/>
            <w:rFonts w:ascii="Comic Sans MS" w:hAnsi="Comic Sans MS"/>
            <w:sz w:val="24"/>
            <w:szCs w:val="24"/>
          </w:rPr>
          <w:t>H</w:t>
        </w:r>
        <w:r w:rsidR="001301B2" w:rsidRPr="001301B2">
          <w:rPr>
            <w:rStyle w:val="Hyperlink"/>
            <w:rFonts w:ascii="Comic Sans MS" w:hAnsi="Comic Sans MS"/>
            <w:sz w:val="24"/>
            <w:szCs w:val="24"/>
          </w:rPr>
          <w:t>E</w:t>
        </w:r>
        <w:r w:rsidR="001301B2" w:rsidRPr="001301B2">
          <w:rPr>
            <w:rStyle w:val="Hyperlink"/>
            <w:rFonts w:ascii="Comic Sans MS" w:hAnsi="Comic Sans MS"/>
            <w:sz w:val="24"/>
            <w:szCs w:val="24"/>
          </w:rPr>
          <w:t>RE</w:t>
        </w:r>
      </w:hyperlink>
      <w:r w:rsidR="001301B2">
        <w:rPr>
          <w:rFonts w:ascii="Comic Sans MS" w:hAnsi="Comic Sans MS"/>
          <w:sz w:val="24"/>
          <w:szCs w:val="24"/>
        </w:rPr>
        <w:t xml:space="preserve"> </w:t>
      </w:r>
      <w:r w:rsidRPr="005613BE">
        <w:rPr>
          <w:rFonts w:ascii="Comic Sans MS" w:hAnsi="Comic Sans MS"/>
          <w:sz w:val="24"/>
          <w:szCs w:val="24"/>
        </w:rPr>
        <w:t xml:space="preserve">for </w:t>
      </w:r>
      <w:r w:rsidR="00067A35">
        <w:rPr>
          <w:rFonts w:ascii="Comic Sans MS" w:hAnsi="Comic Sans MS"/>
          <w:sz w:val="24"/>
          <w:szCs w:val="24"/>
        </w:rPr>
        <w:t>more information</w:t>
      </w:r>
      <w:r w:rsidR="00764A4C">
        <w:rPr>
          <w:rFonts w:ascii="Comic Sans MS" w:hAnsi="Comic Sans MS"/>
          <w:sz w:val="24"/>
          <w:szCs w:val="24"/>
        </w:rPr>
        <w:t xml:space="preserve">. </w:t>
      </w:r>
    </w:p>
    <w:p w14:paraId="0214C7D8" w14:textId="589F19B9" w:rsidR="00170DD1" w:rsidRDefault="00170DD1" w:rsidP="00634CBB">
      <w:pPr>
        <w:spacing w:after="0" w:line="240" w:lineRule="auto"/>
        <w:textAlignment w:val="baseline"/>
        <w:rPr>
          <w:rFonts w:ascii="Comic Sans MS" w:eastAsia="Times New Roman" w:hAnsi="Comic Sans MS" w:cs="Times New Roman"/>
          <w:color w:val="000000"/>
          <w:kern w:val="0"/>
          <w:sz w:val="24"/>
          <w:szCs w:val="24"/>
          <w14:ligatures w14:val="none"/>
        </w:rPr>
      </w:pPr>
      <w:r w:rsidRPr="00B46894">
        <w:rPr>
          <w:rFonts w:ascii="Comic Sans MS" w:eastAsia="Times New Roman" w:hAnsi="Comic Sans MS" w:cs="Times New Roman"/>
          <w:b/>
          <w:bCs/>
          <w:color w:val="000000"/>
          <w:kern w:val="0"/>
          <w:sz w:val="24"/>
          <w:szCs w:val="24"/>
          <w:u w:val="single"/>
          <w14:ligatures w14:val="none"/>
        </w:rPr>
        <w:t>St. Louis ARC</w:t>
      </w:r>
      <w:r w:rsidR="00B46894">
        <w:rPr>
          <w:rFonts w:ascii="Comic Sans MS" w:eastAsia="Times New Roman" w:hAnsi="Comic Sans MS" w:cs="Times New Roman"/>
          <w:b/>
          <w:bCs/>
          <w:color w:val="000000"/>
          <w:kern w:val="0"/>
          <w:sz w:val="24"/>
          <w:szCs w:val="24"/>
          <w:u w:val="single"/>
          <w14:ligatures w14:val="none"/>
        </w:rPr>
        <w:t xml:space="preserve"> Workshops &amp; Webinars</w:t>
      </w:r>
      <w:r w:rsidRPr="00B46894">
        <w:rPr>
          <w:rFonts w:ascii="Comic Sans MS" w:eastAsia="Times New Roman" w:hAnsi="Comic Sans MS" w:cs="Times New Roman"/>
          <w:b/>
          <w:bCs/>
          <w:color w:val="000000"/>
          <w:kern w:val="0"/>
          <w:sz w:val="24"/>
          <w:szCs w:val="24"/>
          <w:u w:val="single"/>
          <w14:ligatures w14:val="none"/>
        </w:rPr>
        <w:t>:</w:t>
      </w:r>
      <w:r>
        <w:rPr>
          <w:rFonts w:ascii="Comic Sans MS" w:eastAsia="Times New Roman" w:hAnsi="Comic Sans MS" w:cs="Times New Roman"/>
          <w:color w:val="000000"/>
          <w:kern w:val="0"/>
          <w:sz w:val="24"/>
          <w:szCs w:val="24"/>
          <w14:ligatures w14:val="none"/>
        </w:rPr>
        <w:t xml:space="preserve"> Among the many other resources available through the St. Louis ARC there are FREE </w:t>
      </w:r>
      <w:r w:rsidR="00B46894">
        <w:rPr>
          <w:rFonts w:ascii="Comic Sans MS" w:eastAsia="Times New Roman" w:hAnsi="Comic Sans MS" w:cs="Times New Roman"/>
          <w:color w:val="000000"/>
          <w:kern w:val="0"/>
          <w:sz w:val="24"/>
          <w:szCs w:val="24"/>
          <w14:ligatures w14:val="none"/>
        </w:rPr>
        <w:t xml:space="preserve">workshops &amp; </w:t>
      </w:r>
      <w:r>
        <w:rPr>
          <w:rFonts w:ascii="Comic Sans MS" w:eastAsia="Times New Roman" w:hAnsi="Comic Sans MS" w:cs="Times New Roman"/>
          <w:color w:val="000000"/>
          <w:kern w:val="0"/>
          <w:sz w:val="24"/>
          <w:szCs w:val="24"/>
          <w14:ligatures w14:val="none"/>
        </w:rPr>
        <w:t>webinars!  The</w:t>
      </w:r>
      <w:r w:rsidR="00B46894">
        <w:rPr>
          <w:rFonts w:ascii="Comic Sans MS" w:eastAsia="Times New Roman" w:hAnsi="Comic Sans MS" w:cs="Times New Roman"/>
          <w:color w:val="000000"/>
          <w:kern w:val="0"/>
          <w:sz w:val="24"/>
          <w:szCs w:val="24"/>
          <w14:ligatures w14:val="none"/>
        </w:rPr>
        <w:t>y cover many topics of interest to individuals and families and</w:t>
      </w:r>
      <w:r>
        <w:rPr>
          <w:rFonts w:ascii="Comic Sans MS" w:eastAsia="Times New Roman" w:hAnsi="Comic Sans MS" w:cs="Times New Roman"/>
          <w:color w:val="000000"/>
          <w:kern w:val="0"/>
          <w:sz w:val="24"/>
          <w:szCs w:val="24"/>
          <w14:ligatures w14:val="none"/>
        </w:rPr>
        <w:t xml:space="preserve"> are recorded so if you missed one, you </w:t>
      </w:r>
      <w:r w:rsidR="00B46894">
        <w:rPr>
          <w:rFonts w:ascii="Comic Sans MS" w:eastAsia="Times New Roman" w:hAnsi="Comic Sans MS" w:cs="Times New Roman"/>
          <w:color w:val="000000"/>
          <w:kern w:val="0"/>
          <w:sz w:val="24"/>
          <w:szCs w:val="24"/>
          <w14:ligatures w14:val="none"/>
        </w:rPr>
        <w:t>could</w:t>
      </w:r>
      <w:r>
        <w:rPr>
          <w:rFonts w:ascii="Comic Sans MS" w:eastAsia="Times New Roman" w:hAnsi="Comic Sans MS" w:cs="Times New Roman"/>
          <w:color w:val="000000"/>
          <w:kern w:val="0"/>
          <w:sz w:val="24"/>
          <w:szCs w:val="24"/>
          <w14:ligatures w14:val="none"/>
        </w:rPr>
        <w:t xml:space="preserve"> watch it at </w:t>
      </w:r>
      <w:proofErr w:type="gramStart"/>
      <w:r>
        <w:rPr>
          <w:rFonts w:ascii="Comic Sans MS" w:eastAsia="Times New Roman" w:hAnsi="Comic Sans MS" w:cs="Times New Roman"/>
          <w:color w:val="000000"/>
          <w:kern w:val="0"/>
          <w:sz w:val="24"/>
          <w:szCs w:val="24"/>
          <w14:ligatures w14:val="none"/>
        </w:rPr>
        <w:t>you</w:t>
      </w:r>
      <w:proofErr w:type="gramEnd"/>
      <w:r>
        <w:rPr>
          <w:rFonts w:ascii="Comic Sans MS" w:eastAsia="Times New Roman" w:hAnsi="Comic Sans MS" w:cs="Times New Roman"/>
          <w:color w:val="000000"/>
          <w:kern w:val="0"/>
          <w:sz w:val="24"/>
          <w:szCs w:val="24"/>
          <w14:ligatures w14:val="none"/>
        </w:rPr>
        <w:t xml:space="preserve"> leisure!  </w:t>
      </w:r>
      <w:r w:rsidR="00B46894">
        <w:rPr>
          <w:rFonts w:ascii="Comic Sans MS" w:eastAsia="Times New Roman" w:hAnsi="Comic Sans MS" w:cs="Times New Roman"/>
          <w:color w:val="000000"/>
          <w:kern w:val="0"/>
          <w:sz w:val="24"/>
          <w:szCs w:val="24"/>
          <w14:ligatures w14:val="none"/>
        </w:rPr>
        <w:t xml:space="preserve">Click </w:t>
      </w:r>
      <w:hyperlink r:id="rId15" w:history="1">
        <w:r w:rsidR="00B46894" w:rsidRPr="00B46894">
          <w:rPr>
            <w:rStyle w:val="Hyperlink"/>
            <w:rFonts w:ascii="Comic Sans MS" w:eastAsia="Times New Roman" w:hAnsi="Comic Sans MS" w:cs="Times New Roman"/>
            <w:kern w:val="0"/>
            <w:sz w:val="24"/>
            <w:szCs w:val="24"/>
            <w14:ligatures w14:val="none"/>
          </w:rPr>
          <w:t>HERE</w:t>
        </w:r>
      </w:hyperlink>
    </w:p>
    <w:p w14:paraId="553CCCC9" w14:textId="77777777" w:rsidR="00EA6808" w:rsidRDefault="00EA6808" w:rsidP="00634CBB">
      <w:pPr>
        <w:spacing w:after="0" w:line="240" w:lineRule="auto"/>
        <w:textAlignment w:val="baseline"/>
        <w:rPr>
          <w:rFonts w:ascii="Comic Sans MS" w:eastAsia="Times New Roman" w:hAnsi="Comic Sans MS" w:cs="Times New Roman"/>
          <w:color w:val="000000"/>
          <w:kern w:val="0"/>
          <w:sz w:val="24"/>
          <w:szCs w:val="24"/>
          <w14:ligatures w14:val="none"/>
        </w:rPr>
      </w:pPr>
    </w:p>
    <w:p w14:paraId="776ED886" w14:textId="6DC688C6" w:rsidR="00CD02A0" w:rsidRDefault="00CD02A0" w:rsidP="00933E87">
      <w:pPr>
        <w:pStyle w:val="ListParagraph"/>
        <w:shd w:val="clear" w:color="auto" w:fill="FFFFFF"/>
        <w:tabs>
          <w:tab w:val="left" w:pos="720"/>
        </w:tabs>
        <w:spacing w:after="0" w:line="240" w:lineRule="auto"/>
        <w:ind w:left="0"/>
        <w:rPr>
          <w:rFonts w:ascii="Comic Sans MS" w:eastAsia="Times New Roman" w:hAnsi="Comic Sans MS" w:cs="Times New Roman"/>
          <w:color w:val="231F20"/>
          <w:kern w:val="0"/>
          <w:sz w:val="32"/>
          <w:szCs w:val="32"/>
          <w14:ligatures w14:val="none"/>
        </w:rPr>
      </w:pPr>
      <w:r w:rsidRPr="00565BAF">
        <w:rPr>
          <w:rFonts w:ascii="Comic Sans MS" w:hAnsi="Comic Sans MS"/>
          <w:b/>
          <w:bCs/>
          <w:sz w:val="32"/>
          <w:szCs w:val="32"/>
          <w:u w:val="single"/>
        </w:rPr>
        <w:t>Special School District (SSD) Resources</w:t>
      </w:r>
      <w:r w:rsidR="00933E87">
        <w:rPr>
          <w:rFonts w:ascii="Comic Sans MS" w:hAnsi="Comic Sans MS"/>
          <w:b/>
          <w:bCs/>
          <w:sz w:val="32"/>
          <w:szCs w:val="32"/>
          <w:u w:val="single"/>
        </w:rPr>
        <w:t>:</w:t>
      </w:r>
    </w:p>
    <w:p w14:paraId="4CFA2348" w14:textId="77777777" w:rsidR="009F6E96" w:rsidRDefault="009F6E96" w:rsidP="00565BAF">
      <w:pPr>
        <w:pStyle w:val="ListParagraph"/>
        <w:shd w:val="clear" w:color="auto" w:fill="FFFFFF"/>
        <w:spacing w:after="0" w:line="240" w:lineRule="auto"/>
        <w:ind w:left="0"/>
        <w:rPr>
          <w:rFonts w:ascii="Comic Sans MS" w:eastAsia="Times New Roman" w:hAnsi="Comic Sans MS" w:cs="Times New Roman"/>
          <w:color w:val="231F20"/>
          <w:kern w:val="0"/>
          <w:sz w:val="32"/>
          <w:szCs w:val="32"/>
          <w14:ligatures w14:val="none"/>
        </w:rPr>
      </w:pPr>
    </w:p>
    <w:p w14:paraId="01CB69AF" w14:textId="46DEA9CC" w:rsidR="009F6E96" w:rsidRPr="005613BE" w:rsidRDefault="009F6E96" w:rsidP="009F6E96">
      <w:pPr>
        <w:pStyle w:val="NormalWeb"/>
        <w:numPr>
          <w:ilvl w:val="0"/>
          <w:numId w:val="13"/>
        </w:numPr>
        <w:shd w:val="clear" w:color="auto" w:fill="FFFFFF"/>
        <w:spacing w:before="0" w:beforeAutospacing="0" w:after="0" w:afterAutospacing="0"/>
        <w:ind w:left="288"/>
        <w:rPr>
          <w:rStyle w:val="Hyperlink"/>
          <w:rFonts w:ascii="Comic Sans MS" w:hAnsi="Comic Sans MS"/>
          <w:b/>
          <w:bCs/>
          <w:color w:val="auto"/>
          <w:sz w:val="24"/>
          <w:szCs w:val="24"/>
        </w:rPr>
      </w:pPr>
      <w:r w:rsidRPr="005A60F0">
        <w:rPr>
          <w:rFonts w:ascii="Comic Sans MS" w:hAnsi="Comic Sans MS"/>
          <w:b/>
          <w:bCs/>
          <w:sz w:val="24"/>
          <w:szCs w:val="24"/>
          <w:u w:val="single"/>
        </w:rPr>
        <w:t>Explore website:</w:t>
      </w:r>
      <w:r w:rsidR="00933E87">
        <w:rPr>
          <w:rFonts w:ascii="Comic Sans MS" w:hAnsi="Comic Sans MS"/>
          <w:b/>
          <w:bCs/>
          <w:sz w:val="24"/>
          <w:szCs w:val="24"/>
          <w:u w:val="single"/>
        </w:rPr>
        <w:t xml:space="preserve"> </w:t>
      </w:r>
      <w:r w:rsidRPr="005A60F0">
        <w:rPr>
          <w:rFonts w:ascii="Comic Sans MS" w:hAnsi="Comic Sans MS"/>
          <w:b/>
          <w:bCs/>
          <w:sz w:val="24"/>
          <w:szCs w:val="24"/>
          <w:u w:val="single"/>
        </w:rPr>
        <w:t>ssdmo.org:</w:t>
      </w:r>
      <w:r w:rsidRPr="005A60F0">
        <w:rPr>
          <w:rFonts w:ascii="Comic Sans MS" w:hAnsi="Comic Sans MS"/>
          <w:b/>
          <w:bCs/>
          <w:sz w:val="24"/>
          <w:szCs w:val="24"/>
        </w:rPr>
        <w:t xml:space="preserve"> </w:t>
      </w:r>
      <w:r w:rsidRPr="005A60F0">
        <w:rPr>
          <w:rFonts w:ascii="Comic Sans MS" w:hAnsi="Comic Sans MS"/>
          <w:sz w:val="24"/>
          <w:szCs w:val="24"/>
        </w:rPr>
        <w:t xml:space="preserve">There is great information for families and the community! </w:t>
      </w:r>
      <w:r w:rsidRPr="005A60F0">
        <w:rPr>
          <w:rFonts w:ascii="Comic Sans MS" w:hAnsi="Comic Sans MS"/>
          <w:b/>
          <w:bCs/>
          <w:sz w:val="24"/>
          <w:szCs w:val="24"/>
        </w:rPr>
        <w:t>Partner District: Information Specific to Clayton:</w:t>
      </w:r>
      <w:r w:rsidRPr="00EA068D">
        <w:rPr>
          <w:rFonts w:ascii="Comic Sans MS" w:hAnsi="Comic Sans MS"/>
          <w:b/>
          <w:bCs/>
          <w:color w:val="2F5496" w:themeColor="accent1" w:themeShade="BF"/>
          <w:sz w:val="24"/>
          <w:szCs w:val="24"/>
        </w:rPr>
        <w:t xml:space="preserve"> </w:t>
      </w:r>
      <w:hyperlink r:id="rId16" w:history="1">
        <w:r w:rsidRPr="00EA068D">
          <w:rPr>
            <w:rStyle w:val="Hyperlink"/>
            <w:rFonts w:ascii="Comic Sans MS" w:hAnsi="Comic Sans MS"/>
            <w:b/>
            <w:bCs/>
            <w:color w:val="4472C4" w:themeColor="accent1"/>
            <w:sz w:val="24"/>
            <w:szCs w:val="24"/>
          </w:rPr>
          <w:t>HERE</w:t>
        </w:r>
        <w:r w:rsidRPr="00EA068D">
          <w:rPr>
            <w:rStyle w:val="Hyperlink"/>
            <w:rFonts w:ascii="Comic Sans MS" w:hAnsi="Comic Sans MS"/>
            <w:b/>
            <w:bCs/>
            <w:color w:val="2F5496" w:themeColor="accent1" w:themeShade="BF"/>
            <w:sz w:val="24"/>
            <w:szCs w:val="24"/>
          </w:rPr>
          <w:t>.</w:t>
        </w:r>
      </w:hyperlink>
      <w:r w:rsidRPr="005A60F0">
        <w:rPr>
          <w:rStyle w:val="Hyperlink"/>
          <w:rFonts w:ascii="Comic Sans MS" w:hAnsi="Comic Sans MS"/>
          <w:sz w:val="24"/>
          <w:szCs w:val="24"/>
        </w:rPr>
        <w:t xml:space="preserve"> </w:t>
      </w:r>
    </w:p>
    <w:p w14:paraId="6CD64D0B" w14:textId="77777777" w:rsidR="00565BAF" w:rsidRPr="009F6E96" w:rsidRDefault="00565BAF" w:rsidP="00565BAF">
      <w:pPr>
        <w:pStyle w:val="ListParagraph"/>
        <w:shd w:val="clear" w:color="auto" w:fill="FFFFFF"/>
        <w:spacing w:after="0" w:line="240" w:lineRule="auto"/>
        <w:ind w:left="0"/>
        <w:rPr>
          <w:rFonts w:ascii="Comic Sans MS" w:eastAsia="Times New Roman" w:hAnsi="Comic Sans MS" w:cs="Times New Roman"/>
          <w:color w:val="231F20"/>
          <w:sz w:val="16"/>
          <w:szCs w:val="16"/>
        </w:rPr>
      </w:pPr>
    </w:p>
    <w:p w14:paraId="40C533C1" w14:textId="77777777" w:rsidR="005A60F0" w:rsidRPr="00240BB5" w:rsidRDefault="005A60F0" w:rsidP="005A60F0">
      <w:pPr>
        <w:pStyle w:val="NormalWeb"/>
        <w:numPr>
          <w:ilvl w:val="0"/>
          <w:numId w:val="13"/>
        </w:numPr>
        <w:shd w:val="clear" w:color="auto" w:fill="FFFFFF"/>
        <w:spacing w:before="0" w:beforeAutospacing="0" w:after="0" w:afterAutospacing="0"/>
        <w:ind w:left="288"/>
        <w:rPr>
          <w:rFonts w:ascii="Comic Sans MS" w:hAnsi="Comic Sans MS" w:cs="Arial"/>
          <w:b/>
          <w:bCs/>
          <w:color w:val="231F20"/>
          <w:sz w:val="24"/>
          <w:szCs w:val="24"/>
          <w:shd w:val="clear" w:color="auto" w:fill="FFFFFF"/>
        </w:rPr>
      </w:pPr>
      <w:r w:rsidRPr="00440512">
        <w:rPr>
          <w:rFonts w:ascii="Comic Sans MS" w:hAnsi="Comic Sans MS" w:cs="Arial"/>
          <w:b/>
          <w:bCs/>
          <w:sz w:val="24"/>
          <w:szCs w:val="24"/>
          <w:u w:val="single"/>
        </w:rPr>
        <w:t>The Family &amp; Community Engagement (FACE) Department’s</w:t>
      </w:r>
      <w:r w:rsidRPr="00440512">
        <w:rPr>
          <w:rFonts w:ascii="Comic Sans MS" w:hAnsi="Comic Sans MS" w:cs="Arial"/>
          <w:sz w:val="24"/>
          <w:szCs w:val="24"/>
          <w:u w:val="single"/>
        </w:rPr>
        <w:t xml:space="preserve"> </w:t>
      </w:r>
      <w:r w:rsidRPr="00440512">
        <w:rPr>
          <w:rFonts w:ascii="Comic Sans MS" w:hAnsi="Comic Sans MS" w:cs="Arial"/>
          <w:sz w:val="24"/>
          <w:szCs w:val="24"/>
        </w:rPr>
        <w:t>mission is t</w:t>
      </w:r>
      <w:r w:rsidRPr="00440512">
        <w:rPr>
          <w:rFonts w:ascii="Comic Sans MS" w:hAnsi="Comic Sans MS" w:cs="Arial"/>
          <w:color w:val="231F20"/>
          <w:sz w:val="24"/>
          <w:szCs w:val="24"/>
          <w:shd w:val="clear" w:color="auto" w:fill="FFFFFF"/>
        </w:rPr>
        <w:t xml:space="preserve">o partner with students, families, and staff to support students' specialized academic, social, and emotional needs to promote self-determination, equitable opportunities, and authentic inclusion. The professionals serving families in this department have years of experience not only working with families of students with disabilities, but also as parents of students with disabilities. </w:t>
      </w:r>
      <w:r w:rsidRPr="00440512">
        <w:rPr>
          <w:rFonts w:ascii="Comic Sans MS" w:hAnsi="Comic Sans MS" w:cs="Arial"/>
          <w:b/>
          <w:bCs/>
          <w:color w:val="231F20"/>
          <w:sz w:val="24"/>
          <w:szCs w:val="24"/>
          <w:shd w:val="clear" w:color="auto" w:fill="FFFFFF"/>
        </w:rPr>
        <w:t xml:space="preserve">Click </w:t>
      </w:r>
      <w:hyperlink r:id="rId17" w:history="1">
        <w:r w:rsidRPr="00440512">
          <w:rPr>
            <w:rStyle w:val="Hyperlink"/>
            <w:rFonts w:ascii="Comic Sans MS" w:hAnsi="Comic Sans MS" w:cs="Arial"/>
            <w:b/>
            <w:bCs/>
            <w:sz w:val="24"/>
            <w:szCs w:val="24"/>
            <w:shd w:val="clear" w:color="auto" w:fill="FFFFFF"/>
          </w:rPr>
          <w:t>HERE</w:t>
        </w:r>
      </w:hyperlink>
      <w:r w:rsidRPr="00440512">
        <w:rPr>
          <w:rFonts w:ascii="Comic Sans MS" w:hAnsi="Comic Sans MS" w:cs="Arial"/>
          <w:b/>
          <w:bCs/>
          <w:color w:val="231F20"/>
          <w:sz w:val="24"/>
          <w:szCs w:val="24"/>
          <w:shd w:val="clear" w:color="auto" w:fill="FFFFFF"/>
        </w:rPr>
        <w:t xml:space="preserve"> </w:t>
      </w:r>
      <w:r w:rsidRPr="00440512">
        <w:rPr>
          <w:rFonts w:ascii="Comic Sans MS" w:hAnsi="Comic Sans MS" w:cs="Arial"/>
          <w:color w:val="231F20"/>
          <w:sz w:val="24"/>
          <w:szCs w:val="24"/>
          <w:shd w:val="clear" w:color="auto" w:fill="FFFFFF"/>
        </w:rPr>
        <w:t>to explore all the information, videos, and workshops that are available to you online.</w:t>
      </w:r>
      <w:r w:rsidRPr="00440512">
        <w:rPr>
          <w:rFonts w:ascii="Comic Sans MS" w:hAnsi="Comic Sans MS" w:cs="Arial"/>
          <w:color w:val="222222"/>
          <w:sz w:val="24"/>
          <w:szCs w:val="24"/>
        </w:rPr>
        <w:t xml:space="preserve"> </w:t>
      </w:r>
      <w:r w:rsidRPr="00440512">
        <w:rPr>
          <w:rFonts w:ascii="Comic Sans MS" w:hAnsi="Comic Sans MS" w:cs="Arial"/>
          <w:b/>
          <w:bCs/>
          <w:color w:val="222222"/>
          <w:sz w:val="24"/>
          <w:szCs w:val="24"/>
        </w:rPr>
        <w:t xml:space="preserve">If you have any questions, please contact Emily Laboube, FACE Liaison at </w:t>
      </w:r>
      <w:hyperlink r:id="rId18" w:history="1">
        <w:r w:rsidRPr="00440512">
          <w:rPr>
            <w:rStyle w:val="Hyperlink"/>
            <w:rFonts w:ascii="Comic Sans MS" w:hAnsi="Comic Sans MS" w:cs="Arial"/>
            <w:b/>
            <w:bCs/>
            <w:color w:val="003D5E"/>
            <w:sz w:val="24"/>
            <w:szCs w:val="24"/>
            <w:shd w:val="clear" w:color="auto" w:fill="FFFFFF"/>
          </w:rPr>
          <w:t>eclaboube@ssdmo.org</w:t>
        </w:r>
      </w:hyperlink>
      <w:r w:rsidRPr="00440512">
        <w:rPr>
          <w:rFonts w:ascii="Comic Sans MS" w:hAnsi="Comic Sans MS" w:cs="Arial"/>
          <w:b/>
          <w:bCs/>
          <w:color w:val="222222"/>
          <w:sz w:val="24"/>
          <w:szCs w:val="24"/>
        </w:rPr>
        <w:t xml:space="preserve"> 314.989.8431.</w:t>
      </w:r>
    </w:p>
    <w:p w14:paraId="410B7BB4" w14:textId="77777777" w:rsidR="00240BB5" w:rsidRDefault="00240BB5" w:rsidP="00240BB5">
      <w:pPr>
        <w:pStyle w:val="ListParagraph"/>
        <w:rPr>
          <w:rFonts w:ascii="Comic Sans MS" w:hAnsi="Comic Sans MS" w:cs="Arial"/>
          <w:b/>
          <w:bCs/>
          <w:color w:val="231F20"/>
          <w:sz w:val="24"/>
          <w:szCs w:val="24"/>
          <w:shd w:val="clear" w:color="auto" w:fill="FFFFFF"/>
        </w:rPr>
      </w:pPr>
    </w:p>
    <w:p w14:paraId="7B4E2A40" w14:textId="1AF2F6F4" w:rsidR="00240BB5" w:rsidRDefault="00240BB5" w:rsidP="00240BB5">
      <w:pPr>
        <w:pStyle w:val="ListParagraph"/>
        <w:shd w:val="clear" w:color="auto" w:fill="FFFFFF"/>
        <w:tabs>
          <w:tab w:val="left" w:pos="720"/>
        </w:tabs>
        <w:spacing w:after="0" w:line="240" w:lineRule="auto"/>
        <w:ind w:left="0"/>
        <w:rPr>
          <w:rFonts w:ascii="Comic Sans MS" w:eastAsia="Times New Roman" w:hAnsi="Comic Sans MS" w:cs="Times New Roman"/>
          <w:color w:val="231F20"/>
          <w:kern w:val="0"/>
          <w:sz w:val="32"/>
          <w:szCs w:val="32"/>
          <w14:ligatures w14:val="none"/>
        </w:rPr>
      </w:pPr>
      <w:r w:rsidRPr="00565BAF">
        <w:rPr>
          <w:rFonts w:ascii="Comic Sans MS" w:hAnsi="Comic Sans MS"/>
          <w:b/>
          <w:bCs/>
          <w:sz w:val="32"/>
          <w:szCs w:val="32"/>
          <w:u w:val="single"/>
        </w:rPr>
        <w:lastRenderedPageBreak/>
        <w:t>Special School District (SSD) Resources</w:t>
      </w:r>
      <w:r>
        <w:rPr>
          <w:rFonts w:ascii="Comic Sans MS" w:hAnsi="Comic Sans MS"/>
          <w:b/>
          <w:bCs/>
          <w:sz w:val="32"/>
          <w:szCs w:val="32"/>
          <w:u w:val="single"/>
        </w:rPr>
        <w:t xml:space="preserve"> continued:</w:t>
      </w:r>
    </w:p>
    <w:p w14:paraId="5633101A" w14:textId="77777777" w:rsidR="005A60F0" w:rsidRPr="00440512" w:rsidRDefault="005A60F0" w:rsidP="005A60F0">
      <w:pPr>
        <w:pStyle w:val="NormalWeb"/>
        <w:shd w:val="clear" w:color="auto" w:fill="FFFFFF"/>
        <w:spacing w:before="0" w:beforeAutospacing="0" w:after="0" w:afterAutospacing="0"/>
        <w:ind w:left="288"/>
        <w:rPr>
          <w:rFonts w:ascii="Comic Sans MS" w:hAnsi="Comic Sans MS" w:cs="Arial"/>
          <w:b/>
          <w:bCs/>
          <w:color w:val="231F20"/>
          <w:sz w:val="24"/>
          <w:szCs w:val="24"/>
          <w:shd w:val="clear" w:color="auto" w:fill="FFFFFF"/>
        </w:rPr>
      </w:pPr>
    </w:p>
    <w:p w14:paraId="22BF0F3D" w14:textId="2FB43479" w:rsidR="005A533E" w:rsidRPr="00440512" w:rsidRDefault="00AD100C" w:rsidP="00E94197">
      <w:pPr>
        <w:pStyle w:val="NormalWeb"/>
        <w:numPr>
          <w:ilvl w:val="0"/>
          <w:numId w:val="13"/>
        </w:numPr>
        <w:shd w:val="clear" w:color="auto" w:fill="FFFFFF"/>
        <w:spacing w:before="0" w:beforeAutospacing="0" w:after="0" w:afterAutospacing="0"/>
        <w:ind w:left="360"/>
        <w:rPr>
          <w:rFonts w:ascii="Comic Sans MS" w:eastAsia="Times New Roman" w:hAnsi="Comic Sans MS" w:cs="Times New Roman"/>
          <w:b/>
          <w:bCs/>
          <w:color w:val="231F20"/>
          <w:sz w:val="24"/>
          <w:szCs w:val="24"/>
        </w:rPr>
      </w:pPr>
      <w:r w:rsidRPr="00440512">
        <w:rPr>
          <w:rFonts w:ascii="Comic Sans MS" w:hAnsi="Comic Sans MS"/>
          <w:b/>
          <w:bCs/>
          <w:sz w:val="24"/>
          <w:szCs w:val="24"/>
          <w:u w:val="single"/>
        </w:rPr>
        <w:t>Participate in Family Leadership Institute (FLI)</w:t>
      </w:r>
      <w:r w:rsidR="00784940" w:rsidRPr="00440512">
        <w:rPr>
          <w:rFonts w:ascii="Comic Sans MS" w:hAnsi="Comic Sans MS"/>
          <w:b/>
          <w:bCs/>
          <w:sz w:val="24"/>
          <w:szCs w:val="24"/>
          <w:u w:val="single"/>
        </w:rPr>
        <w:t>:</w:t>
      </w:r>
      <w:r w:rsidR="005A533E" w:rsidRPr="00440512">
        <w:rPr>
          <w:rFonts w:ascii="Comic Sans MS" w:eastAsia="Times New Roman" w:hAnsi="Comic Sans MS" w:cs="Times New Roman"/>
          <w:color w:val="231F20"/>
          <w:sz w:val="24"/>
          <w:szCs w:val="24"/>
        </w:rPr>
        <w:t xml:space="preserve"> Participants </w:t>
      </w:r>
      <w:proofErr w:type="gramStart"/>
      <w:r w:rsidR="005A533E" w:rsidRPr="00440512">
        <w:rPr>
          <w:rFonts w:ascii="Comic Sans MS" w:eastAsia="Times New Roman" w:hAnsi="Comic Sans MS" w:cs="Times New Roman"/>
          <w:color w:val="231F20"/>
          <w:sz w:val="24"/>
          <w:szCs w:val="24"/>
        </w:rPr>
        <w:t>have the opportunity to</w:t>
      </w:r>
      <w:proofErr w:type="gramEnd"/>
      <w:r w:rsidR="005A533E" w:rsidRPr="00440512">
        <w:rPr>
          <w:rFonts w:ascii="Comic Sans MS" w:eastAsia="Times New Roman" w:hAnsi="Comic Sans MS" w:cs="Times New Roman"/>
          <w:color w:val="231F20"/>
          <w:sz w:val="24"/>
          <w:szCs w:val="24"/>
        </w:rPr>
        <w:t xml:space="preserve">: </w:t>
      </w:r>
      <w:r w:rsidR="005A533E" w:rsidRPr="005A533E">
        <w:rPr>
          <w:rFonts w:ascii="Comic Sans MS" w:eastAsia="Times New Roman" w:hAnsi="Comic Sans MS" w:cs="Times New Roman"/>
          <w:color w:val="231F20"/>
          <w:sz w:val="24"/>
          <w:szCs w:val="24"/>
        </w:rPr>
        <w:t xml:space="preserve">Build an understanding of future planning and problem-solving using Charting the </w:t>
      </w:r>
      <w:proofErr w:type="spellStart"/>
      <w:r w:rsidR="005A533E" w:rsidRPr="005A533E">
        <w:rPr>
          <w:rFonts w:ascii="Comic Sans MS" w:eastAsia="Times New Roman" w:hAnsi="Comic Sans MS" w:cs="Times New Roman"/>
          <w:color w:val="231F20"/>
          <w:sz w:val="24"/>
          <w:szCs w:val="24"/>
        </w:rPr>
        <w:t>LifeCourse</w:t>
      </w:r>
      <w:proofErr w:type="spellEnd"/>
      <w:r w:rsidR="005A533E" w:rsidRPr="005A533E">
        <w:rPr>
          <w:rFonts w:ascii="Comic Sans MS" w:eastAsia="Times New Roman" w:hAnsi="Comic Sans MS" w:cs="Times New Roman"/>
          <w:color w:val="231F20"/>
          <w:sz w:val="24"/>
          <w:szCs w:val="24"/>
        </w:rPr>
        <w:t xml:space="preserve"> tools.</w:t>
      </w:r>
      <w:r w:rsidR="005A533E" w:rsidRPr="00440512">
        <w:rPr>
          <w:rFonts w:ascii="Comic Sans MS" w:eastAsia="Times New Roman" w:hAnsi="Comic Sans MS" w:cs="Times New Roman"/>
          <w:color w:val="231F20"/>
          <w:sz w:val="24"/>
          <w:szCs w:val="24"/>
        </w:rPr>
        <w:t xml:space="preserve"> </w:t>
      </w:r>
      <w:r w:rsidR="005A533E" w:rsidRPr="005A533E">
        <w:rPr>
          <w:rFonts w:ascii="Comic Sans MS" w:eastAsia="Times New Roman" w:hAnsi="Comic Sans MS" w:cs="Times New Roman"/>
          <w:color w:val="231F20"/>
          <w:sz w:val="24"/>
          <w:szCs w:val="24"/>
        </w:rPr>
        <w:t>Learn to effectively participate in their student's education and improve the educational climate for all children.</w:t>
      </w:r>
      <w:r w:rsidR="005A533E" w:rsidRPr="00440512">
        <w:rPr>
          <w:rFonts w:ascii="Comic Sans MS" w:eastAsia="Times New Roman" w:hAnsi="Comic Sans MS" w:cs="Times New Roman"/>
          <w:color w:val="231F20"/>
          <w:sz w:val="24"/>
          <w:szCs w:val="24"/>
        </w:rPr>
        <w:t xml:space="preserve"> </w:t>
      </w:r>
      <w:r w:rsidR="005A533E" w:rsidRPr="005A533E">
        <w:rPr>
          <w:rFonts w:ascii="Comic Sans MS" w:eastAsia="Times New Roman" w:hAnsi="Comic Sans MS" w:cs="Times New Roman"/>
          <w:color w:val="231F20"/>
          <w:sz w:val="24"/>
          <w:szCs w:val="24"/>
        </w:rPr>
        <w:t>Learn how to positively interact and collaborate with other families and school personnel.</w:t>
      </w:r>
      <w:r w:rsidR="005A533E" w:rsidRPr="00440512">
        <w:rPr>
          <w:rFonts w:ascii="Comic Sans MS" w:eastAsia="Times New Roman" w:hAnsi="Comic Sans MS" w:cs="Times New Roman"/>
          <w:color w:val="231F20"/>
          <w:sz w:val="24"/>
          <w:szCs w:val="24"/>
        </w:rPr>
        <w:t xml:space="preserve"> D</w:t>
      </w:r>
      <w:r w:rsidR="005A533E" w:rsidRPr="005A533E">
        <w:rPr>
          <w:rFonts w:ascii="Comic Sans MS" w:eastAsia="Times New Roman" w:hAnsi="Comic Sans MS" w:cs="Times New Roman"/>
          <w:color w:val="231F20"/>
          <w:sz w:val="24"/>
          <w:szCs w:val="24"/>
        </w:rPr>
        <w:t>iscover new resources and network with other families.</w:t>
      </w:r>
      <w:r w:rsidR="00B01991" w:rsidRPr="00440512">
        <w:rPr>
          <w:rFonts w:ascii="Comic Sans MS" w:eastAsia="Times New Roman" w:hAnsi="Comic Sans MS" w:cs="Times New Roman"/>
          <w:color w:val="231F20"/>
          <w:sz w:val="24"/>
          <w:szCs w:val="24"/>
        </w:rPr>
        <w:t xml:space="preserve"> </w:t>
      </w:r>
      <w:r w:rsidR="00B01991" w:rsidRPr="00440512">
        <w:rPr>
          <w:rFonts w:ascii="Comic Sans MS" w:eastAsia="Times New Roman" w:hAnsi="Comic Sans MS" w:cs="Times New Roman"/>
          <w:b/>
          <w:bCs/>
          <w:color w:val="231F20"/>
          <w:sz w:val="24"/>
          <w:szCs w:val="24"/>
        </w:rPr>
        <w:t xml:space="preserve">Click </w:t>
      </w:r>
      <w:hyperlink r:id="rId19" w:history="1">
        <w:r w:rsidR="00B01991" w:rsidRPr="00440512">
          <w:rPr>
            <w:rStyle w:val="Hyperlink"/>
            <w:rFonts w:ascii="Comic Sans MS" w:eastAsia="Times New Roman" w:hAnsi="Comic Sans MS" w:cs="Times New Roman"/>
            <w:b/>
            <w:bCs/>
            <w:sz w:val="24"/>
            <w:szCs w:val="24"/>
          </w:rPr>
          <w:t>HERE</w:t>
        </w:r>
      </w:hyperlink>
      <w:r w:rsidR="003226BB">
        <w:rPr>
          <w:rStyle w:val="Hyperlink"/>
          <w:rFonts w:ascii="Comic Sans MS" w:eastAsia="Times New Roman" w:hAnsi="Comic Sans MS" w:cs="Times New Roman"/>
          <w:b/>
          <w:bCs/>
          <w:sz w:val="24"/>
          <w:szCs w:val="24"/>
        </w:rPr>
        <w:t>.</w:t>
      </w:r>
      <w:r w:rsidR="00B01991" w:rsidRPr="00440512">
        <w:rPr>
          <w:rFonts w:ascii="Comic Sans MS" w:eastAsia="Times New Roman" w:hAnsi="Comic Sans MS" w:cs="Times New Roman"/>
          <w:b/>
          <w:bCs/>
          <w:color w:val="231F20"/>
          <w:sz w:val="24"/>
          <w:szCs w:val="24"/>
        </w:rPr>
        <w:t xml:space="preserve"> </w:t>
      </w:r>
    </w:p>
    <w:p w14:paraId="32A1E5D7" w14:textId="77777777" w:rsidR="00440512" w:rsidRPr="00440512" w:rsidRDefault="00440512" w:rsidP="00E94197">
      <w:pPr>
        <w:pStyle w:val="NormalWeb"/>
        <w:shd w:val="clear" w:color="auto" w:fill="FFFFFF"/>
        <w:spacing w:before="0" w:beforeAutospacing="0" w:after="0" w:afterAutospacing="0"/>
        <w:ind w:left="288"/>
        <w:rPr>
          <w:rFonts w:ascii="Comic Sans MS" w:hAnsi="Comic Sans MS" w:cs="Arial"/>
          <w:b/>
          <w:bCs/>
          <w:color w:val="231F20"/>
          <w:sz w:val="24"/>
          <w:szCs w:val="24"/>
          <w:shd w:val="clear" w:color="auto" w:fill="FFFFFF"/>
        </w:rPr>
      </w:pPr>
    </w:p>
    <w:p w14:paraId="6BE7CF6F" w14:textId="17F1BBBA" w:rsidR="005A533E" w:rsidRPr="00440512" w:rsidRDefault="006C308E" w:rsidP="00E94197">
      <w:pPr>
        <w:pStyle w:val="NormalWeb"/>
        <w:numPr>
          <w:ilvl w:val="0"/>
          <w:numId w:val="13"/>
        </w:numPr>
        <w:shd w:val="clear" w:color="auto" w:fill="FFFFFF"/>
        <w:spacing w:before="0" w:beforeAutospacing="0" w:after="0" w:afterAutospacing="0"/>
        <w:ind w:left="288"/>
        <w:rPr>
          <w:rFonts w:ascii="Comic Sans MS" w:hAnsi="Comic Sans MS"/>
          <w:sz w:val="24"/>
          <w:szCs w:val="24"/>
        </w:rPr>
      </w:pPr>
      <w:r w:rsidRPr="00440512">
        <w:rPr>
          <w:rFonts w:ascii="Comic Sans MS" w:hAnsi="Comic Sans MS" w:cs="Arial"/>
          <w:b/>
          <w:bCs/>
          <w:color w:val="231F20"/>
          <w:sz w:val="24"/>
          <w:szCs w:val="24"/>
          <w:u w:val="single"/>
          <w:shd w:val="clear" w:color="auto" w:fill="FFFFFF"/>
        </w:rPr>
        <w:t>Family &amp; Community Resource Center</w:t>
      </w:r>
      <w:r w:rsidR="005930A0" w:rsidRPr="00440512">
        <w:rPr>
          <w:rFonts w:ascii="Comic Sans MS" w:hAnsi="Comic Sans MS" w:cs="Arial"/>
          <w:b/>
          <w:bCs/>
          <w:color w:val="231F20"/>
          <w:sz w:val="24"/>
          <w:szCs w:val="24"/>
          <w:u w:val="single"/>
          <w:shd w:val="clear" w:color="auto" w:fill="FFFFFF"/>
        </w:rPr>
        <w:t xml:space="preserve"> </w:t>
      </w:r>
      <w:r w:rsidRPr="00440512">
        <w:rPr>
          <w:rFonts w:ascii="Comic Sans MS" w:hAnsi="Comic Sans MS" w:cs="Arial"/>
          <w:b/>
          <w:bCs/>
          <w:color w:val="231F20"/>
          <w:sz w:val="24"/>
          <w:szCs w:val="24"/>
          <w:u w:val="single"/>
          <w:shd w:val="clear" w:color="auto" w:fill="FFFFFF"/>
        </w:rPr>
        <w:t>(FCRC)</w:t>
      </w:r>
      <w:r w:rsidR="00E951D7">
        <w:rPr>
          <w:rFonts w:ascii="Comic Sans MS" w:hAnsi="Comic Sans MS" w:cs="Arial"/>
          <w:color w:val="231F20"/>
          <w:sz w:val="24"/>
          <w:szCs w:val="24"/>
          <w:shd w:val="clear" w:color="auto" w:fill="FFFFFF"/>
        </w:rPr>
        <w:t>: C</w:t>
      </w:r>
      <w:r w:rsidRPr="00440512">
        <w:rPr>
          <w:rFonts w:ascii="Comic Sans MS" w:hAnsi="Comic Sans MS" w:cs="Arial"/>
          <w:color w:val="231F20"/>
          <w:sz w:val="24"/>
          <w:szCs w:val="24"/>
          <w:shd w:val="clear" w:color="auto" w:fill="FFFFFF"/>
        </w:rPr>
        <w:t>ontains a</w:t>
      </w:r>
      <w:r w:rsidRPr="00440512">
        <w:rPr>
          <w:rFonts w:ascii="Comic Sans MS" w:hAnsi="Comic Sans MS" w:cs="Arial"/>
          <w:color w:val="231F20"/>
          <w:sz w:val="24"/>
          <w:szCs w:val="24"/>
        </w:rPr>
        <w:t xml:space="preserve"> vast array of special education and disability-related tools and resources for families and the community at large. </w:t>
      </w:r>
      <w:r w:rsidRPr="00440512">
        <w:rPr>
          <w:rFonts w:ascii="Comic Sans MS" w:hAnsi="Comic Sans MS" w:cs="Arial"/>
          <w:b/>
          <w:bCs/>
          <w:color w:val="231F20"/>
          <w:sz w:val="24"/>
          <w:szCs w:val="24"/>
        </w:rPr>
        <w:t xml:space="preserve">Click </w:t>
      </w:r>
      <w:hyperlink r:id="rId20" w:history="1">
        <w:r w:rsidRPr="00440512">
          <w:rPr>
            <w:rStyle w:val="Hyperlink"/>
            <w:rFonts w:ascii="Comic Sans MS" w:hAnsi="Comic Sans MS" w:cs="Arial"/>
            <w:b/>
            <w:bCs/>
            <w:sz w:val="24"/>
            <w:szCs w:val="24"/>
          </w:rPr>
          <w:t>HERE</w:t>
        </w:r>
      </w:hyperlink>
      <w:r w:rsidRPr="00440512">
        <w:rPr>
          <w:rFonts w:ascii="Comic Sans MS" w:hAnsi="Comic Sans MS" w:cs="Arial"/>
          <w:b/>
          <w:bCs/>
          <w:color w:val="231F20"/>
          <w:sz w:val="24"/>
          <w:szCs w:val="24"/>
        </w:rPr>
        <w:t xml:space="preserve"> to explore the FCRC’s collection that includes thousands of books, journals, videos, and more.</w:t>
      </w:r>
      <w:r w:rsidRPr="00440512">
        <w:rPr>
          <w:rFonts w:ascii="Comic Sans MS" w:hAnsi="Comic Sans MS" w:cs="Arial"/>
          <w:color w:val="231F20"/>
          <w:sz w:val="24"/>
          <w:szCs w:val="24"/>
        </w:rPr>
        <w:t xml:space="preserve"> Materials may be sent home through school mail to families whose children receive SSD services.</w:t>
      </w:r>
    </w:p>
    <w:p w14:paraId="6DD80C3A" w14:textId="77777777" w:rsidR="00440512" w:rsidRPr="00440512" w:rsidRDefault="00440512" w:rsidP="00E94197">
      <w:pPr>
        <w:pStyle w:val="NormalWeb"/>
        <w:shd w:val="clear" w:color="auto" w:fill="FFFFFF"/>
        <w:spacing w:before="0" w:beforeAutospacing="0" w:after="0" w:afterAutospacing="0"/>
        <w:ind w:left="288"/>
        <w:rPr>
          <w:rFonts w:ascii="Comic Sans MS" w:hAnsi="Comic Sans MS"/>
          <w:sz w:val="24"/>
          <w:szCs w:val="24"/>
        </w:rPr>
      </w:pPr>
    </w:p>
    <w:p w14:paraId="585D2C49" w14:textId="77777777" w:rsidR="00B936A7" w:rsidRPr="00DC4C2A" w:rsidRDefault="00CD02A0" w:rsidP="00E94197">
      <w:pPr>
        <w:pStyle w:val="NormalWeb"/>
        <w:numPr>
          <w:ilvl w:val="0"/>
          <w:numId w:val="13"/>
        </w:numPr>
        <w:shd w:val="clear" w:color="auto" w:fill="FFFFFF"/>
        <w:spacing w:before="0" w:beforeAutospacing="0" w:after="0" w:afterAutospacing="0"/>
        <w:ind w:left="288"/>
        <w:rPr>
          <w:rFonts w:ascii="Comic Sans MS" w:hAnsi="Comic Sans MS"/>
          <w:b/>
          <w:bCs/>
          <w:sz w:val="24"/>
          <w:szCs w:val="24"/>
        </w:rPr>
      </w:pPr>
      <w:r w:rsidRPr="00440512">
        <w:rPr>
          <w:rFonts w:ascii="Comic Sans MS" w:hAnsi="Comic Sans MS"/>
          <w:b/>
          <w:bCs/>
          <w:sz w:val="24"/>
          <w:szCs w:val="24"/>
          <w:u w:val="single"/>
        </w:rPr>
        <w:t>Instructional Resource Center (IRC)</w:t>
      </w:r>
      <w:r w:rsidR="00784940" w:rsidRPr="00440512">
        <w:rPr>
          <w:rFonts w:ascii="Comic Sans MS" w:hAnsi="Comic Sans MS"/>
          <w:b/>
          <w:bCs/>
          <w:sz w:val="24"/>
          <w:szCs w:val="24"/>
          <w:u w:val="single"/>
        </w:rPr>
        <w:t>:</w:t>
      </w:r>
      <w:r w:rsidR="005930A0" w:rsidRPr="00440512">
        <w:rPr>
          <w:rFonts w:ascii="Comic Sans MS" w:hAnsi="Comic Sans MS"/>
          <w:sz w:val="24"/>
          <w:szCs w:val="24"/>
        </w:rPr>
        <w:t xml:space="preserve">  Is where families and students </w:t>
      </w:r>
      <w:r w:rsidR="005930A0" w:rsidRPr="00440512">
        <w:rPr>
          <w:rFonts w:ascii="Comic Sans MS" w:hAnsi="Comic Sans MS"/>
          <w:color w:val="231F20"/>
          <w:sz w:val="24"/>
          <w:szCs w:val="24"/>
          <w:shd w:val="clear" w:color="auto" w:fill="FFFFFF"/>
        </w:rPr>
        <w:t xml:space="preserve">can comb through aisles of cutting-edge instructional tools and resources for use in their home for FREE! Click </w:t>
      </w:r>
      <w:hyperlink r:id="rId21" w:history="1">
        <w:r w:rsidR="005930A0" w:rsidRPr="00440512">
          <w:rPr>
            <w:rStyle w:val="Hyperlink"/>
            <w:rFonts w:ascii="Comic Sans MS" w:hAnsi="Comic Sans MS"/>
            <w:b/>
            <w:bCs/>
            <w:sz w:val="24"/>
            <w:szCs w:val="24"/>
            <w:shd w:val="clear" w:color="auto" w:fill="FFFFFF"/>
          </w:rPr>
          <w:t>HERE</w:t>
        </w:r>
      </w:hyperlink>
      <w:r w:rsidR="005930A0" w:rsidRPr="00440512">
        <w:rPr>
          <w:rFonts w:ascii="Comic Sans MS" w:hAnsi="Comic Sans MS"/>
          <w:color w:val="231F20"/>
          <w:sz w:val="24"/>
          <w:szCs w:val="24"/>
          <w:shd w:val="clear" w:color="auto" w:fill="FFFFFF"/>
        </w:rPr>
        <w:t xml:space="preserve"> for more information.</w:t>
      </w:r>
    </w:p>
    <w:p w14:paraId="28D6912C" w14:textId="77777777" w:rsidR="00DC4C2A" w:rsidRPr="00DC4C2A" w:rsidRDefault="00DC4C2A" w:rsidP="00DC4C2A">
      <w:pPr>
        <w:pStyle w:val="NormalWeb"/>
        <w:shd w:val="clear" w:color="auto" w:fill="FFFFFF"/>
        <w:spacing w:before="0" w:beforeAutospacing="0" w:after="0" w:afterAutospacing="0"/>
        <w:ind w:left="288"/>
        <w:rPr>
          <w:rFonts w:ascii="Comic Sans MS" w:hAnsi="Comic Sans MS"/>
          <w:b/>
          <w:bCs/>
          <w:sz w:val="16"/>
          <w:szCs w:val="16"/>
        </w:rPr>
      </w:pPr>
    </w:p>
    <w:p w14:paraId="5F78C734" w14:textId="4C3E9825" w:rsidR="00EC55EA" w:rsidRDefault="00EC55EA" w:rsidP="00E94197">
      <w:pPr>
        <w:pStyle w:val="NormalWeb"/>
        <w:numPr>
          <w:ilvl w:val="0"/>
          <w:numId w:val="13"/>
        </w:numPr>
        <w:shd w:val="clear" w:color="auto" w:fill="FFFFFF"/>
        <w:spacing w:before="0" w:beforeAutospacing="0" w:after="0" w:afterAutospacing="0"/>
        <w:ind w:left="288"/>
        <w:rPr>
          <w:rFonts w:ascii="Comic Sans MS" w:hAnsi="Comic Sans MS"/>
          <w:b/>
          <w:bCs/>
          <w:sz w:val="24"/>
          <w:szCs w:val="24"/>
        </w:rPr>
      </w:pPr>
      <w:r w:rsidRPr="00EC55EA">
        <w:rPr>
          <w:rFonts w:ascii="Comic Sans MS" w:hAnsi="Comic Sans MS"/>
          <w:b/>
          <w:bCs/>
          <w:sz w:val="24"/>
          <w:szCs w:val="24"/>
          <w:u w:val="single"/>
        </w:rPr>
        <w:t>Transition – Planning for Adult Life (also Transition Planning by Age):</w:t>
      </w:r>
      <w:r>
        <w:rPr>
          <w:rFonts w:ascii="Comic Sans MS" w:hAnsi="Comic Sans MS"/>
          <w:b/>
          <w:bCs/>
          <w:sz w:val="24"/>
          <w:szCs w:val="24"/>
        </w:rPr>
        <w:t xml:space="preserve"> </w:t>
      </w:r>
      <w:r w:rsidRPr="00EC55EA">
        <w:rPr>
          <w:rFonts w:ascii="Comic Sans MS" w:hAnsi="Comic Sans MS"/>
          <w:color w:val="231F20"/>
          <w:sz w:val="24"/>
          <w:szCs w:val="24"/>
          <w:shd w:val="clear" w:color="auto" w:fill="FFFFFF"/>
        </w:rPr>
        <w:t xml:space="preserve">Whenever a student receiving services from SSD reaches age 16, the </w:t>
      </w:r>
      <w:proofErr w:type="gramStart"/>
      <w:r w:rsidRPr="00EC55EA">
        <w:rPr>
          <w:rFonts w:ascii="Comic Sans MS" w:hAnsi="Comic Sans MS"/>
          <w:color w:val="231F20"/>
          <w:sz w:val="24"/>
          <w:szCs w:val="24"/>
          <w:shd w:val="clear" w:color="auto" w:fill="FFFFFF"/>
        </w:rPr>
        <w:t>District’s</w:t>
      </w:r>
      <w:proofErr w:type="gramEnd"/>
      <w:r w:rsidRPr="00EC55EA">
        <w:rPr>
          <w:rFonts w:ascii="Comic Sans MS" w:hAnsi="Comic Sans MS"/>
          <w:color w:val="231F20"/>
          <w:sz w:val="24"/>
          <w:szCs w:val="24"/>
          <w:shd w:val="clear" w:color="auto" w:fill="FFFFFF"/>
        </w:rPr>
        <w:t xml:space="preserve"> staff – in collaboration with the student and his or her family – develop a transition plan as part of the IEP process.</w:t>
      </w:r>
      <w:r>
        <w:rPr>
          <w:rFonts w:ascii="Comic Sans MS" w:hAnsi="Comic Sans MS"/>
          <w:color w:val="231F20"/>
          <w:sz w:val="24"/>
          <w:szCs w:val="24"/>
          <w:shd w:val="clear" w:color="auto" w:fill="FFFFFF"/>
        </w:rPr>
        <w:t xml:space="preserve">  However, it is never to</w:t>
      </w:r>
      <w:r w:rsidR="00DC4C2A">
        <w:rPr>
          <w:rFonts w:ascii="Comic Sans MS" w:hAnsi="Comic Sans MS"/>
          <w:color w:val="231F20"/>
          <w:sz w:val="24"/>
          <w:szCs w:val="24"/>
          <w:shd w:val="clear" w:color="auto" w:fill="FFFFFF"/>
        </w:rPr>
        <w:t>o</w:t>
      </w:r>
      <w:r>
        <w:rPr>
          <w:rFonts w:ascii="Comic Sans MS" w:hAnsi="Comic Sans MS"/>
          <w:color w:val="231F20"/>
          <w:sz w:val="24"/>
          <w:szCs w:val="24"/>
          <w:shd w:val="clear" w:color="auto" w:fill="FFFFFF"/>
        </w:rPr>
        <w:t xml:space="preserve"> early to </w:t>
      </w:r>
      <w:proofErr w:type="gramStart"/>
      <w:r>
        <w:rPr>
          <w:rFonts w:ascii="Comic Sans MS" w:hAnsi="Comic Sans MS"/>
          <w:color w:val="231F20"/>
          <w:sz w:val="24"/>
          <w:szCs w:val="24"/>
          <w:shd w:val="clear" w:color="auto" w:fill="FFFFFF"/>
        </w:rPr>
        <w:t>starting</w:t>
      </w:r>
      <w:proofErr w:type="gramEnd"/>
      <w:r>
        <w:rPr>
          <w:rFonts w:ascii="Comic Sans MS" w:hAnsi="Comic Sans MS"/>
          <w:color w:val="231F20"/>
          <w:sz w:val="24"/>
          <w:szCs w:val="24"/>
          <w:shd w:val="clear" w:color="auto" w:fill="FFFFFF"/>
        </w:rPr>
        <w:t xml:space="preserve"> planning!</w:t>
      </w:r>
      <w:r>
        <w:rPr>
          <w:rFonts w:ascii="Comic Sans MS" w:hAnsi="Comic Sans MS"/>
          <w:b/>
          <w:bCs/>
          <w:sz w:val="24"/>
          <w:szCs w:val="24"/>
        </w:rPr>
        <w:t xml:space="preserve"> For more information click </w:t>
      </w:r>
      <w:hyperlink r:id="rId22" w:history="1">
        <w:r w:rsidRPr="00EC55EA">
          <w:rPr>
            <w:rStyle w:val="Hyperlink"/>
            <w:rFonts w:ascii="Comic Sans MS" w:hAnsi="Comic Sans MS"/>
            <w:b/>
            <w:bCs/>
            <w:sz w:val="24"/>
            <w:szCs w:val="24"/>
          </w:rPr>
          <w:t>HERE</w:t>
        </w:r>
      </w:hyperlink>
      <w:r w:rsidR="00DC4C2A">
        <w:rPr>
          <w:rFonts w:ascii="Comic Sans MS" w:hAnsi="Comic Sans MS"/>
          <w:b/>
          <w:bCs/>
          <w:sz w:val="24"/>
          <w:szCs w:val="24"/>
        </w:rPr>
        <w:t xml:space="preserve"> Transition Effective Specialist can help you and the school team with Charting the </w:t>
      </w:r>
      <w:proofErr w:type="spellStart"/>
      <w:r w:rsidR="00DC4C2A">
        <w:rPr>
          <w:rFonts w:ascii="Comic Sans MS" w:hAnsi="Comic Sans MS"/>
          <w:b/>
          <w:bCs/>
          <w:sz w:val="24"/>
          <w:szCs w:val="24"/>
        </w:rPr>
        <w:t>LifeCourse</w:t>
      </w:r>
      <w:proofErr w:type="spellEnd"/>
      <w:r w:rsidR="00DC4C2A">
        <w:rPr>
          <w:rFonts w:ascii="Comic Sans MS" w:hAnsi="Comic Sans MS"/>
          <w:b/>
          <w:bCs/>
          <w:sz w:val="24"/>
          <w:szCs w:val="24"/>
        </w:rPr>
        <w:t xml:space="preserve"> tools.</w:t>
      </w:r>
    </w:p>
    <w:p w14:paraId="1A9512DD" w14:textId="77777777" w:rsidR="00B936A7" w:rsidRPr="00DC4C2A" w:rsidRDefault="00B936A7" w:rsidP="00E94197">
      <w:pPr>
        <w:pStyle w:val="NormalWeb"/>
        <w:shd w:val="clear" w:color="auto" w:fill="FFFFFF"/>
        <w:spacing w:before="0" w:beforeAutospacing="0" w:after="0" w:afterAutospacing="0"/>
        <w:ind w:left="288"/>
        <w:rPr>
          <w:rFonts w:ascii="Comic Sans MS" w:hAnsi="Comic Sans MS"/>
          <w:b/>
          <w:bCs/>
          <w:sz w:val="16"/>
          <w:szCs w:val="16"/>
        </w:rPr>
      </w:pPr>
    </w:p>
    <w:p w14:paraId="77413728" w14:textId="789E543C" w:rsidR="00CD02A0" w:rsidRPr="00240BB5" w:rsidRDefault="00565BAF" w:rsidP="003D0B30">
      <w:pPr>
        <w:pStyle w:val="NormalWeb"/>
        <w:numPr>
          <w:ilvl w:val="0"/>
          <w:numId w:val="13"/>
        </w:numPr>
        <w:shd w:val="clear" w:color="auto" w:fill="FFFFFF"/>
        <w:spacing w:before="0" w:beforeAutospacing="0" w:after="0" w:afterAutospacing="0"/>
        <w:ind w:left="288"/>
        <w:rPr>
          <w:rFonts w:ascii="Comic Sans MS" w:hAnsi="Comic Sans MS"/>
          <w:b/>
          <w:bCs/>
          <w:sz w:val="24"/>
          <w:szCs w:val="24"/>
          <w:u w:val="single"/>
        </w:rPr>
      </w:pPr>
      <w:r w:rsidRPr="005A60F0">
        <w:rPr>
          <w:rFonts w:ascii="Comic Sans MS" w:hAnsi="Comic Sans MS"/>
          <w:b/>
          <w:bCs/>
          <w:sz w:val="24"/>
          <w:szCs w:val="24"/>
          <w:u w:val="single"/>
        </w:rPr>
        <w:t>J</w:t>
      </w:r>
      <w:r w:rsidR="00001125" w:rsidRPr="005A60F0">
        <w:rPr>
          <w:rFonts w:ascii="Comic Sans MS" w:hAnsi="Comic Sans MS"/>
          <w:b/>
          <w:bCs/>
          <w:sz w:val="24"/>
          <w:szCs w:val="24"/>
          <w:u w:val="single"/>
        </w:rPr>
        <w:t>oin the SSD PAC (Special School District Parent Advisory Council):</w:t>
      </w:r>
      <w:r w:rsidRPr="005A60F0">
        <w:rPr>
          <w:rFonts w:ascii="Comic Sans MS" w:hAnsi="Comic Sans MS"/>
          <w:sz w:val="24"/>
          <w:szCs w:val="24"/>
        </w:rPr>
        <w:t xml:space="preserve"> The </w:t>
      </w:r>
      <w:r w:rsidR="005A60F0" w:rsidRPr="005A60F0">
        <w:rPr>
          <w:rFonts w:ascii="Comic Sans MS" w:hAnsi="Comic Sans MS"/>
          <w:sz w:val="24"/>
          <w:szCs w:val="24"/>
        </w:rPr>
        <w:t xml:space="preserve">SSD </w:t>
      </w:r>
      <w:r w:rsidRPr="005A60F0">
        <w:rPr>
          <w:rFonts w:ascii="Comic Sans MS" w:hAnsi="Comic Sans MS"/>
          <w:sz w:val="24"/>
          <w:szCs w:val="24"/>
        </w:rPr>
        <w:t xml:space="preserve">PAC </w:t>
      </w:r>
      <w:r w:rsidR="005A60F0" w:rsidRPr="005A60F0">
        <w:rPr>
          <w:rFonts w:ascii="Comic Sans MS" w:hAnsi="Comic Sans MS"/>
          <w:color w:val="333333"/>
          <w:sz w:val="24"/>
          <w:szCs w:val="24"/>
          <w:shd w:val="clear" w:color="auto" w:fill="FFFFFF"/>
        </w:rPr>
        <w:t>collaborate</w:t>
      </w:r>
      <w:r w:rsidR="005A60F0">
        <w:rPr>
          <w:rFonts w:ascii="Comic Sans MS" w:hAnsi="Comic Sans MS"/>
          <w:color w:val="333333"/>
          <w:sz w:val="24"/>
          <w:szCs w:val="24"/>
          <w:shd w:val="clear" w:color="auto" w:fill="FFFFFF"/>
        </w:rPr>
        <w:t xml:space="preserve">s </w:t>
      </w:r>
      <w:r w:rsidR="005A60F0" w:rsidRPr="005A60F0">
        <w:rPr>
          <w:rFonts w:ascii="Comic Sans MS" w:hAnsi="Comic Sans MS"/>
          <w:color w:val="333333"/>
          <w:sz w:val="24"/>
          <w:szCs w:val="24"/>
          <w:shd w:val="clear" w:color="auto" w:fill="FFFFFF"/>
        </w:rPr>
        <w:t>with and advise</w:t>
      </w:r>
      <w:r w:rsidR="005613BE">
        <w:rPr>
          <w:rFonts w:ascii="Comic Sans MS" w:hAnsi="Comic Sans MS"/>
          <w:color w:val="333333"/>
          <w:sz w:val="24"/>
          <w:szCs w:val="24"/>
          <w:shd w:val="clear" w:color="auto" w:fill="FFFFFF"/>
        </w:rPr>
        <w:t>s</w:t>
      </w:r>
      <w:r w:rsidR="005A60F0" w:rsidRPr="005A60F0">
        <w:rPr>
          <w:rFonts w:ascii="Comic Sans MS" w:hAnsi="Comic Sans MS"/>
          <w:color w:val="333333"/>
          <w:sz w:val="24"/>
          <w:szCs w:val="24"/>
          <w:shd w:val="clear" w:color="auto" w:fill="FFFFFF"/>
        </w:rPr>
        <w:t xml:space="preserve"> its stakeholders (including parents/guardians, the SSD Board of Education, Governing Council, SSD administration and staff</w:t>
      </w:r>
      <w:r w:rsidR="005613BE">
        <w:rPr>
          <w:rFonts w:ascii="Comic Sans MS" w:hAnsi="Comic Sans MS"/>
          <w:color w:val="333333"/>
          <w:sz w:val="24"/>
          <w:szCs w:val="24"/>
          <w:shd w:val="clear" w:color="auto" w:fill="FFFFFF"/>
        </w:rPr>
        <w:t>) in</w:t>
      </w:r>
      <w:r w:rsidR="005A60F0" w:rsidRPr="005A60F0">
        <w:rPr>
          <w:rFonts w:ascii="Comic Sans MS" w:hAnsi="Comic Sans MS"/>
          <w:color w:val="333333"/>
          <w:sz w:val="24"/>
          <w:szCs w:val="24"/>
          <w:shd w:val="clear" w:color="auto" w:fill="FFFFFF"/>
        </w:rPr>
        <w:t xml:space="preserve"> order to improve the educational, self-efficacy, and social outcomes of each student served by SSD</w:t>
      </w:r>
      <w:proofErr w:type="gramStart"/>
      <w:r w:rsidR="005A60F0" w:rsidRPr="005A60F0">
        <w:rPr>
          <w:rFonts w:ascii="Comic Sans MS" w:hAnsi="Comic Sans MS"/>
          <w:color w:val="333333"/>
          <w:sz w:val="24"/>
          <w:szCs w:val="24"/>
          <w:shd w:val="clear" w:color="auto" w:fill="FFFFFF"/>
        </w:rPr>
        <w:t>. </w:t>
      </w:r>
      <w:r w:rsidR="00E50180" w:rsidRPr="005A60F0">
        <w:rPr>
          <w:rFonts w:ascii="Comic Sans MS" w:hAnsi="Comic Sans MS"/>
          <w:color w:val="231F20"/>
          <w:sz w:val="24"/>
          <w:szCs w:val="24"/>
          <w:shd w:val="clear" w:color="auto" w:fill="FFFFFF"/>
        </w:rPr>
        <w:t>.</w:t>
      </w:r>
      <w:proofErr w:type="gramEnd"/>
      <w:r w:rsidR="004061B9" w:rsidRPr="005A60F0">
        <w:rPr>
          <w:rFonts w:ascii="Comic Sans MS" w:hAnsi="Comic Sans MS"/>
          <w:b/>
          <w:bCs/>
          <w:sz w:val="24"/>
          <w:szCs w:val="24"/>
        </w:rPr>
        <w:t xml:space="preserve"> Click</w:t>
      </w:r>
      <w:r w:rsidR="00E50180" w:rsidRPr="005A60F0">
        <w:rPr>
          <w:rFonts w:ascii="Comic Sans MS" w:hAnsi="Comic Sans MS"/>
          <w:b/>
          <w:bCs/>
          <w:sz w:val="24"/>
          <w:szCs w:val="24"/>
        </w:rPr>
        <w:t xml:space="preserve"> </w:t>
      </w:r>
      <w:hyperlink r:id="rId23" w:history="1">
        <w:r w:rsidR="00E50180" w:rsidRPr="005A60F0">
          <w:rPr>
            <w:rStyle w:val="Hyperlink"/>
            <w:rFonts w:ascii="Comic Sans MS" w:hAnsi="Comic Sans MS"/>
            <w:b/>
            <w:bCs/>
            <w:sz w:val="24"/>
            <w:szCs w:val="24"/>
          </w:rPr>
          <w:t>HERE</w:t>
        </w:r>
      </w:hyperlink>
      <w:r w:rsidR="00E50180" w:rsidRPr="005A60F0">
        <w:rPr>
          <w:rFonts w:ascii="Comic Sans MS" w:hAnsi="Comic Sans MS"/>
          <w:b/>
          <w:bCs/>
          <w:sz w:val="24"/>
          <w:szCs w:val="24"/>
        </w:rPr>
        <w:t xml:space="preserve"> for more information.</w:t>
      </w:r>
    </w:p>
    <w:p w14:paraId="23DD93B6" w14:textId="77777777" w:rsidR="00240BB5" w:rsidRDefault="00240BB5" w:rsidP="00240BB5">
      <w:pPr>
        <w:pStyle w:val="ListParagraph"/>
        <w:rPr>
          <w:rFonts w:ascii="Comic Sans MS" w:hAnsi="Comic Sans MS"/>
          <w:b/>
          <w:bCs/>
          <w:sz w:val="24"/>
          <w:szCs w:val="24"/>
          <w:u w:val="single"/>
        </w:rPr>
      </w:pPr>
    </w:p>
    <w:p w14:paraId="5E19EE73" w14:textId="77777777" w:rsidR="00240BB5" w:rsidRDefault="00240BB5" w:rsidP="00240BB5">
      <w:pPr>
        <w:pStyle w:val="NormalWeb"/>
        <w:shd w:val="clear" w:color="auto" w:fill="FFFFFF"/>
        <w:spacing w:before="0" w:beforeAutospacing="0" w:after="0" w:afterAutospacing="0"/>
        <w:rPr>
          <w:rFonts w:ascii="Comic Sans MS" w:hAnsi="Comic Sans MS"/>
          <w:b/>
          <w:bCs/>
          <w:sz w:val="24"/>
          <w:szCs w:val="24"/>
          <w:u w:val="single"/>
        </w:rPr>
      </w:pPr>
    </w:p>
    <w:p w14:paraId="55717E1F" w14:textId="77777777" w:rsidR="00240BB5" w:rsidRDefault="00240BB5" w:rsidP="00240BB5">
      <w:pPr>
        <w:pStyle w:val="NormalWeb"/>
        <w:shd w:val="clear" w:color="auto" w:fill="FFFFFF"/>
        <w:spacing w:before="0" w:beforeAutospacing="0" w:after="0" w:afterAutospacing="0"/>
        <w:rPr>
          <w:rFonts w:ascii="Comic Sans MS" w:hAnsi="Comic Sans MS"/>
          <w:b/>
          <w:bCs/>
          <w:sz w:val="24"/>
          <w:szCs w:val="24"/>
          <w:u w:val="single"/>
        </w:rPr>
      </w:pPr>
    </w:p>
    <w:p w14:paraId="69FAB88A" w14:textId="77777777" w:rsidR="00240BB5" w:rsidRDefault="00240BB5" w:rsidP="00240BB5">
      <w:pPr>
        <w:pStyle w:val="NormalWeb"/>
        <w:shd w:val="clear" w:color="auto" w:fill="FFFFFF"/>
        <w:spacing w:before="0" w:beforeAutospacing="0" w:after="0" w:afterAutospacing="0"/>
        <w:rPr>
          <w:rFonts w:ascii="Comic Sans MS" w:hAnsi="Comic Sans MS"/>
          <w:b/>
          <w:bCs/>
          <w:sz w:val="24"/>
          <w:szCs w:val="24"/>
          <w:u w:val="single"/>
        </w:rPr>
      </w:pPr>
    </w:p>
    <w:p w14:paraId="0BBFFB3B" w14:textId="77777777" w:rsidR="00240BB5" w:rsidRPr="005A60F0" w:rsidRDefault="00240BB5" w:rsidP="00240BB5">
      <w:pPr>
        <w:pStyle w:val="NormalWeb"/>
        <w:shd w:val="clear" w:color="auto" w:fill="FFFFFF"/>
        <w:spacing w:before="0" w:beforeAutospacing="0" w:after="0" w:afterAutospacing="0"/>
        <w:rPr>
          <w:rFonts w:ascii="Comic Sans MS" w:hAnsi="Comic Sans MS"/>
          <w:b/>
          <w:bCs/>
          <w:sz w:val="24"/>
          <w:szCs w:val="24"/>
          <w:u w:val="single"/>
        </w:rPr>
      </w:pPr>
    </w:p>
    <w:p w14:paraId="58DC1E31" w14:textId="77777777" w:rsidR="00933E87" w:rsidRDefault="00634CBB" w:rsidP="00933E87">
      <w:pPr>
        <w:spacing w:after="0" w:line="240" w:lineRule="auto"/>
        <w:rPr>
          <w:rFonts w:ascii="Comic Sans MS" w:hAnsi="Comic Sans MS"/>
          <w:b/>
          <w:bCs/>
          <w:sz w:val="32"/>
          <w:szCs w:val="32"/>
          <w:u w:val="single"/>
        </w:rPr>
      </w:pPr>
      <w:r w:rsidRPr="00634CBB">
        <w:rPr>
          <w:rFonts w:ascii="Comic Sans MS" w:hAnsi="Comic Sans MS"/>
          <w:b/>
          <w:bCs/>
          <w:sz w:val="32"/>
          <w:szCs w:val="32"/>
          <w:u w:val="single"/>
        </w:rPr>
        <w:lastRenderedPageBreak/>
        <w:t>State of Missouri Resources:</w:t>
      </w:r>
    </w:p>
    <w:p w14:paraId="0BB2BD78" w14:textId="77777777" w:rsidR="00933E87" w:rsidRDefault="00933E87" w:rsidP="00933E87">
      <w:pPr>
        <w:spacing w:after="0" w:line="240" w:lineRule="auto"/>
        <w:rPr>
          <w:rFonts w:ascii="Comic Sans MS" w:hAnsi="Comic Sans MS"/>
          <w:b/>
          <w:bCs/>
          <w:sz w:val="32"/>
          <w:szCs w:val="32"/>
          <w:u w:val="single"/>
        </w:rPr>
      </w:pPr>
    </w:p>
    <w:p w14:paraId="1BEDF5C4" w14:textId="2EF71B39" w:rsidR="00CD02A0" w:rsidRPr="00933E87" w:rsidRDefault="00CD02A0" w:rsidP="00933E87">
      <w:pPr>
        <w:spacing w:after="0" w:line="240" w:lineRule="auto"/>
        <w:rPr>
          <w:rFonts w:ascii="Comic Sans MS" w:hAnsi="Comic Sans MS"/>
          <w:b/>
          <w:bCs/>
          <w:sz w:val="32"/>
          <w:szCs w:val="32"/>
          <w:u w:val="single"/>
        </w:rPr>
      </w:pPr>
      <w:r w:rsidRPr="00933E87">
        <w:rPr>
          <w:rFonts w:ascii="Comic Sans MS" w:hAnsi="Comic Sans MS"/>
          <w:b/>
          <w:bCs/>
          <w:sz w:val="24"/>
          <w:szCs w:val="24"/>
          <w:u w:val="single"/>
        </w:rPr>
        <w:t>Missouri Dept. of Elementary &amp; Secondary Education (DESE):</w:t>
      </w:r>
      <w:r w:rsidR="00576C1C" w:rsidRPr="00933E87">
        <w:rPr>
          <w:rFonts w:ascii="Comic Sans MS" w:hAnsi="Comic Sans MS"/>
          <w:b/>
          <w:bCs/>
          <w:sz w:val="24"/>
          <w:szCs w:val="24"/>
        </w:rPr>
        <w:t xml:space="preserve"> </w:t>
      </w:r>
      <w:r w:rsidR="00576C1C" w:rsidRPr="00933E87">
        <w:rPr>
          <w:rFonts w:ascii="Comic Sans MS" w:hAnsi="Comic Sans MS"/>
          <w:sz w:val="24"/>
          <w:szCs w:val="24"/>
        </w:rPr>
        <w:t xml:space="preserve">Click </w:t>
      </w:r>
      <w:hyperlink r:id="rId24" w:history="1">
        <w:r w:rsidR="00576C1C" w:rsidRPr="00933E87">
          <w:rPr>
            <w:rStyle w:val="Hyperlink"/>
            <w:rFonts w:ascii="Comic Sans MS" w:hAnsi="Comic Sans MS"/>
            <w:sz w:val="24"/>
            <w:szCs w:val="24"/>
          </w:rPr>
          <w:t>HERE</w:t>
        </w:r>
      </w:hyperlink>
      <w:r w:rsidR="00576C1C" w:rsidRPr="00933E87">
        <w:rPr>
          <w:rFonts w:ascii="Comic Sans MS" w:hAnsi="Comic Sans MS"/>
          <w:sz w:val="24"/>
          <w:szCs w:val="24"/>
        </w:rPr>
        <w:t xml:space="preserve"> for Missouri State Plan</w:t>
      </w:r>
      <w:r w:rsidR="007975A3" w:rsidRPr="00933E87">
        <w:rPr>
          <w:rFonts w:ascii="Comic Sans MS" w:hAnsi="Comic Sans MS"/>
          <w:sz w:val="24"/>
          <w:szCs w:val="24"/>
        </w:rPr>
        <w:t xml:space="preserve"> (Regulations)</w:t>
      </w:r>
      <w:r w:rsidR="00576C1C" w:rsidRPr="00933E87">
        <w:rPr>
          <w:rFonts w:ascii="Comic Sans MS" w:hAnsi="Comic Sans MS"/>
          <w:sz w:val="24"/>
          <w:szCs w:val="24"/>
        </w:rPr>
        <w:t xml:space="preserve"> effective 07/30/2023.</w:t>
      </w:r>
    </w:p>
    <w:p w14:paraId="7591D930" w14:textId="77777777" w:rsidR="00001EF7" w:rsidRPr="00001EF7" w:rsidRDefault="00001EF7" w:rsidP="001D2548">
      <w:pPr>
        <w:pStyle w:val="ListParagraph"/>
        <w:spacing w:after="0" w:line="240" w:lineRule="auto"/>
        <w:ind w:left="0"/>
        <w:rPr>
          <w:rFonts w:ascii="Comic Sans MS" w:hAnsi="Comic Sans MS"/>
          <w:b/>
          <w:bCs/>
          <w:sz w:val="24"/>
          <w:szCs w:val="24"/>
          <w:u w:val="single"/>
        </w:rPr>
      </w:pPr>
    </w:p>
    <w:p w14:paraId="56985CC5" w14:textId="77777777" w:rsidR="001D2548" w:rsidRPr="00933E87" w:rsidRDefault="00001EF7" w:rsidP="00933E87">
      <w:pPr>
        <w:spacing w:after="0" w:line="240" w:lineRule="auto"/>
        <w:rPr>
          <w:rFonts w:ascii="Comic Sans MS" w:hAnsi="Comic Sans MS"/>
          <w:sz w:val="24"/>
          <w:szCs w:val="24"/>
        </w:rPr>
      </w:pPr>
      <w:r w:rsidRPr="00933E87">
        <w:rPr>
          <w:rFonts w:ascii="Comic Sans MS" w:hAnsi="Comic Sans MS"/>
          <w:b/>
          <w:bCs/>
          <w:sz w:val="24"/>
          <w:szCs w:val="24"/>
          <w:u w:val="single"/>
        </w:rPr>
        <w:t>Missouri Department of Mental Health (DMH)</w:t>
      </w:r>
      <w:r w:rsidR="00407668" w:rsidRPr="00933E87">
        <w:rPr>
          <w:rFonts w:ascii="Comic Sans MS" w:hAnsi="Comic Sans MS"/>
          <w:b/>
          <w:bCs/>
          <w:sz w:val="24"/>
          <w:szCs w:val="24"/>
          <w:u w:val="single"/>
        </w:rPr>
        <w:t>:</w:t>
      </w:r>
      <w:r w:rsidR="00407668" w:rsidRPr="00933E87">
        <w:rPr>
          <w:rFonts w:ascii="Comic Sans MS" w:hAnsi="Comic Sans MS"/>
          <w:b/>
          <w:bCs/>
          <w:sz w:val="24"/>
          <w:szCs w:val="24"/>
        </w:rPr>
        <w:t xml:space="preserve"> </w:t>
      </w:r>
      <w:r w:rsidR="00407668" w:rsidRPr="00933E87">
        <w:rPr>
          <w:rFonts w:ascii="Comic Sans MS" w:hAnsi="Comic Sans MS"/>
          <w:sz w:val="24"/>
          <w:szCs w:val="24"/>
        </w:rPr>
        <w:t xml:space="preserve">Click </w:t>
      </w:r>
      <w:hyperlink r:id="rId25" w:history="1">
        <w:r w:rsidR="00407668" w:rsidRPr="00933E87">
          <w:rPr>
            <w:rStyle w:val="Hyperlink"/>
            <w:rFonts w:ascii="Comic Sans MS" w:hAnsi="Comic Sans MS"/>
            <w:b/>
            <w:bCs/>
            <w:sz w:val="24"/>
            <w:szCs w:val="24"/>
          </w:rPr>
          <w:t>HERE</w:t>
        </w:r>
      </w:hyperlink>
      <w:r w:rsidR="00407668" w:rsidRPr="00933E87">
        <w:rPr>
          <w:rFonts w:ascii="Comic Sans MS" w:hAnsi="Comic Sans MS"/>
          <w:b/>
          <w:bCs/>
          <w:sz w:val="24"/>
          <w:szCs w:val="24"/>
          <w:u w:val="single"/>
        </w:rPr>
        <w:t xml:space="preserve"> </w:t>
      </w:r>
      <w:r w:rsidR="00407668" w:rsidRPr="00933E87">
        <w:rPr>
          <w:rFonts w:ascii="Comic Sans MS" w:hAnsi="Comic Sans MS"/>
          <w:sz w:val="24"/>
          <w:szCs w:val="24"/>
        </w:rPr>
        <w:t>for more information regarding case management, services, EMAP (Eastern Missouri Autism Project) funding.</w:t>
      </w:r>
    </w:p>
    <w:p w14:paraId="4B2EA513" w14:textId="77777777" w:rsidR="00634CBB" w:rsidRDefault="00634CBB" w:rsidP="005613BE">
      <w:pPr>
        <w:spacing w:after="0" w:line="240" w:lineRule="auto"/>
        <w:rPr>
          <w:rFonts w:ascii="Comic Sans MS" w:hAnsi="Comic Sans MS"/>
          <w:sz w:val="24"/>
          <w:szCs w:val="24"/>
        </w:rPr>
      </w:pPr>
    </w:p>
    <w:p w14:paraId="45755C3F" w14:textId="4D71C12F" w:rsidR="00001EF7" w:rsidRDefault="00001EF7" w:rsidP="005613BE">
      <w:pPr>
        <w:spacing w:after="0" w:line="240" w:lineRule="auto"/>
        <w:rPr>
          <w:rFonts w:ascii="Comic Sans MS" w:hAnsi="Comic Sans MS"/>
          <w:b/>
          <w:bCs/>
          <w:sz w:val="32"/>
          <w:szCs w:val="32"/>
          <w:u w:val="single"/>
        </w:rPr>
      </w:pPr>
      <w:r w:rsidRPr="005613BE">
        <w:rPr>
          <w:rFonts w:ascii="Comic Sans MS" w:hAnsi="Comic Sans MS"/>
          <w:b/>
          <w:bCs/>
          <w:sz w:val="32"/>
          <w:szCs w:val="32"/>
          <w:u w:val="single"/>
        </w:rPr>
        <w:t>Legal Resources:</w:t>
      </w:r>
    </w:p>
    <w:p w14:paraId="4BB3DA80" w14:textId="77777777" w:rsidR="005613BE" w:rsidRPr="00B936A7" w:rsidRDefault="005613BE" w:rsidP="005613BE">
      <w:pPr>
        <w:pStyle w:val="ListParagraph"/>
        <w:spacing w:after="0" w:line="240" w:lineRule="auto"/>
        <w:ind w:left="360"/>
        <w:rPr>
          <w:rFonts w:ascii="Comic Sans MS" w:hAnsi="Comic Sans MS"/>
          <w:b/>
          <w:bCs/>
          <w:sz w:val="24"/>
          <w:szCs w:val="24"/>
        </w:rPr>
      </w:pPr>
    </w:p>
    <w:p w14:paraId="699FC8D3" w14:textId="61E099CD" w:rsidR="00001EF7" w:rsidRPr="00933E87" w:rsidRDefault="00CD02A0" w:rsidP="00933E87">
      <w:pPr>
        <w:spacing w:after="0" w:line="240" w:lineRule="auto"/>
        <w:rPr>
          <w:rFonts w:ascii="Comic Sans MS" w:hAnsi="Comic Sans MS"/>
          <w:b/>
          <w:bCs/>
          <w:sz w:val="24"/>
          <w:szCs w:val="24"/>
        </w:rPr>
      </w:pPr>
      <w:r w:rsidRPr="00933E87">
        <w:rPr>
          <w:rFonts w:ascii="Comic Sans MS" w:hAnsi="Comic Sans MS"/>
          <w:b/>
          <w:bCs/>
          <w:sz w:val="24"/>
          <w:szCs w:val="24"/>
          <w:u w:val="single"/>
        </w:rPr>
        <w:t>Wrightslaw.com</w:t>
      </w:r>
      <w:r w:rsidRPr="00933E87">
        <w:rPr>
          <w:rFonts w:ascii="Comic Sans MS" w:hAnsi="Comic Sans MS"/>
          <w:b/>
          <w:bCs/>
          <w:sz w:val="24"/>
          <w:szCs w:val="24"/>
        </w:rPr>
        <w:t xml:space="preserve"> - free </w:t>
      </w:r>
      <w:r w:rsidR="00C80049" w:rsidRPr="00933E87">
        <w:rPr>
          <w:rFonts w:ascii="Comic Sans MS" w:hAnsi="Comic Sans MS"/>
          <w:b/>
          <w:bCs/>
          <w:sz w:val="24"/>
          <w:szCs w:val="24"/>
        </w:rPr>
        <w:t xml:space="preserve">newsletter &amp; </w:t>
      </w:r>
      <w:r w:rsidRPr="00933E87">
        <w:rPr>
          <w:rFonts w:ascii="Comic Sans MS" w:hAnsi="Comic Sans MS"/>
          <w:b/>
          <w:bCs/>
          <w:sz w:val="24"/>
          <w:szCs w:val="24"/>
        </w:rPr>
        <w:t>online resources</w:t>
      </w:r>
      <w:r w:rsidR="00001EF7" w:rsidRPr="00933E87">
        <w:rPr>
          <w:rFonts w:ascii="Comic Sans MS" w:hAnsi="Comic Sans MS"/>
          <w:b/>
          <w:bCs/>
          <w:sz w:val="24"/>
          <w:szCs w:val="24"/>
        </w:rPr>
        <w:t>.</w:t>
      </w:r>
    </w:p>
    <w:p w14:paraId="0465312F" w14:textId="77777777" w:rsidR="004061B9" w:rsidRPr="005A533E" w:rsidRDefault="004061B9" w:rsidP="001D2548">
      <w:pPr>
        <w:pStyle w:val="ListParagraph"/>
        <w:spacing w:after="0" w:line="240" w:lineRule="auto"/>
        <w:ind w:left="0"/>
        <w:rPr>
          <w:rFonts w:ascii="Comic Sans MS" w:hAnsi="Comic Sans MS"/>
          <w:b/>
          <w:bCs/>
          <w:sz w:val="24"/>
          <w:szCs w:val="24"/>
        </w:rPr>
      </w:pPr>
    </w:p>
    <w:p w14:paraId="5D8A3AA4" w14:textId="23A7AAC6" w:rsidR="00E74F2B" w:rsidRDefault="00E74F2B" w:rsidP="00E74F2B">
      <w:pPr>
        <w:spacing w:after="0" w:line="240" w:lineRule="auto"/>
        <w:rPr>
          <w:rFonts w:ascii="Comic Sans MS" w:hAnsi="Comic Sans MS"/>
          <w:b/>
          <w:bCs/>
          <w:sz w:val="24"/>
          <w:szCs w:val="24"/>
        </w:rPr>
      </w:pPr>
      <w:r w:rsidRPr="00933E87">
        <w:rPr>
          <w:rFonts w:ascii="Comic Sans MS" w:hAnsi="Comic Sans MS"/>
          <w:b/>
          <w:bCs/>
          <w:sz w:val="24"/>
          <w:szCs w:val="24"/>
          <w:u w:val="single"/>
        </w:rPr>
        <w:t>MPACT (Missouri Parents Act):</w:t>
      </w:r>
      <w:r w:rsidRPr="00933E87">
        <w:rPr>
          <w:rFonts w:ascii="Comic Sans MS" w:hAnsi="Comic Sans MS"/>
          <w:b/>
          <w:bCs/>
          <w:sz w:val="24"/>
          <w:szCs w:val="24"/>
        </w:rPr>
        <w:t xml:space="preserve"> </w:t>
      </w:r>
      <w:r w:rsidRPr="00933E87">
        <w:rPr>
          <w:rFonts w:ascii="Comic Sans MS" w:hAnsi="Comic Sans MS"/>
          <w:sz w:val="24"/>
          <w:szCs w:val="24"/>
        </w:rPr>
        <w:t>Missouri Parents Act is a non-profit. They have been Missouri’s federally funded Parent Training and Information Center since 1988. Their mission is simple: To empower families to advocate for themselves so that children with special education needs can reach their full potential in education and life – through support, training, and education.</w:t>
      </w:r>
      <w:r w:rsidRPr="00933E87">
        <w:rPr>
          <w:rFonts w:ascii="Comic Sans MS" w:hAnsi="Comic Sans MS"/>
          <w:b/>
          <w:bCs/>
          <w:sz w:val="24"/>
          <w:szCs w:val="24"/>
        </w:rPr>
        <w:t xml:space="preserve"> </w:t>
      </w:r>
      <w:hyperlink r:id="rId26" w:history="1">
        <w:r w:rsidR="002F3B71" w:rsidRPr="00781730">
          <w:rPr>
            <w:rStyle w:val="Hyperlink"/>
            <w:rFonts w:ascii="Comic Sans MS" w:hAnsi="Comic Sans MS"/>
            <w:b/>
            <w:bCs/>
            <w:sz w:val="24"/>
            <w:szCs w:val="24"/>
          </w:rPr>
          <w:t>www.missouriparentsact.org</w:t>
        </w:r>
      </w:hyperlink>
    </w:p>
    <w:p w14:paraId="335C06B3" w14:textId="77777777" w:rsidR="002F3B71" w:rsidRPr="00933E87" w:rsidRDefault="002F3B71" w:rsidP="00E74F2B">
      <w:pPr>
        <w:spacing w:after="0" w:line="240" w:lineRule="auto"/>
        <w:rPr>
          <w:rFonts w:ascii="Comic Sans MS" w:hAnsi="Comic Sans MS"/>
          <w:b/>
          <w:bCs/>
          <w:sz w:val="24"/>
          <w:szCs w:val="24"/>
        </w:rPr>
      </w:pPr>
    </w:p>
    <w:p w14:paraId="6BBBC170" w14:textId="77777777" w:rsidR="00001EF7" w:rsidRDefault="00001EF7" w:rsidP="001D2548">
      <w:pPr>
        <w:spacing w:after="0" w:line="240" w:lineRule="auto"/>
        <w:rPr>
          <w:rFonts w:ascii="Comic Sans MS" w:hAnsi="Comic Sans MS"/>
          <w:b/>
          <w:bCs/>
          <w:sz w:val="24"/>
          <w:szCs w:val="24"/>
          <w:u w:val="single"/>
        </w:rPr>
      </w:pPr>
    </w:p>
    <w:p w14:paraId="4D723F5B" w14:textId="084C7F6B" w:rsidR="00001EF7" w:rsidRDefault="00001EF7" w:rsidP="001D2548">
      <w:pPr>
        <w:spacing w:after="0" w:line="240" w:lineRule="auto"/>
        <w:rPr>
          <w:rFonts w:ascii="Comic Sans MS" w:hAnsi="Comic Sans MS"/>
          <w:b/>
          <w:bCs/>
          <w:sz w:val="24"/>
          <w:szCs w:val="24"/>
          <w:u w:val="single"/>
        </w:rPr>
      </w:pPr>
    </w:p>
    <w:p w14:paraId="7200FBC1" w14:textId="77777777" w:rsidR="00001EF7" w:rsidRPr="00001EF7" w:rsidRDefault="00001EF7" w:rsidP="001D2548">
      <w:pPr>
        <w:spacing w:after="0" w:line="240" w:lineRule="auto"/>
        <w:rPr>
          <w:rFonts w:ascii="Comic Sans MS" w:hAnsi="Comic Sans MS"/>
          <w:b/>
          <w:bCs/>
          <w:sz w:val="24"/>
          <w:szCs w:val="24"/>
          <w:u w:val="single"/>
        </w:rPr>
      </w:pPr>
    </w:p>
    <w:p w14:paraId="151A572B" w14:textId="77777777" w:rsidR="00015EEC" w:rsidRPr="004061B9" w:rsidRDefault="00015EEC" w:rsidP="001D2548">
      <w:pPr>
        <w:pStyle w:val="ListParagraph"/>
        <w:spacing w:after="0" w:line="240" w:lineRule="auto"/>
        <w:ind w:left="0"/>
        <w:rPr>
          <w:rFonts w:ascii="Comic Sans MS" w:hAnsi="Comic Sans MS"/>
          <w:b/>
          <w:bCs/>
          <w:sz w:val="24"/>
          <w:szCs w:val="24"/>
          <w:u w:val="single"/>
        </w:rPr>
      </w:pPr>
    </w:p>
    <w:p w14:paraId="7EE3597B" w14:textId="030431E2" w:rsidR="001A4E9A" w:rsidRDefault="001A4E9A" w:rsidP="001D2548">
      <w:pPr>
        <w:pStyle w:val="ListParagraph"/>
        <w:spacing w:after="0" w:line="240" w:lineRule="auto"/>
        <w:ind w:left="0"/>
      </w:pPr>
    </w:p>
    <w:p w14:paraId="27B8664E" w14:textId="77777777" w:rsidR="001A4E9A" w:rsidRPr="001A4E9A" w:rsidRDefault="001A4E9A" w:rsidP="001D2548">
      <w:pPr>
        <w:spacing w:after="0" w:line="240" w:lineRule="auto"/>
        <w:rPr>
          <w:rFonts w:ascii="Comic Sans MS" w:hAnsi="Comic Sans MS"/>
          <w:sz w:val="24"/>
          <w:szCs w:val="24"/>
        </w:rPr>
      </w:pPr>
    </w:p>
    <w:sectPr w:rsidR="001A4E9A" w:rsidRPr="001A4E9A" w:rsidSect="00186B6E">
      <w:headerReference w:type="default" r:id="rId27"/>
      <w:footerReference w:type="default" r:id="rId28"/>
      <w:pgSz w:w="12240" w:h="15840"/>
      <w:pgMar w:top="1440" w:right="1440" w:bottom="1440" w:left="1440" w:header="720" w:footer="720" w:gutter="0"/>
      <w:pgBorders w:offsetFrom="page">
        <w:top w:val="single" w:sz="24" w:space="24" w:color="4472C4" w:themeColor="accent1"/>
        <w:left w:val="single" w:sz="24" w:space="24" w:color="4472C4" w:themeColor="accent1"/>
        <w:bottom w:val="single" w:sz="24" w:space="24" w:color="4472C4" w:themeColor="accent1"/>
        <w:right w:val="single" w:sz="24" w:space="24" w:color="4472C4" w:themeColor="accen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10AA7" w14:textId="77777777" w:rsidR="00186B6E" w:rsidRDefault="00186B6E" w:rsidP="002105BC">
      <w:pPr>
        <w:spacing w:after="0" w:line="240" w:lineRule="auto"/>
      </w:pPr>
      <w:r>
        <w:separator/>
      </w:r>
    </w:p>
  </w:endnote>
  <w:endnote w:type="continuationSeparator" w:id="0">
    <w:p w14:paraId="39340135" w14:textId="77777777" w:rsidR="00186B6E" w:rsidRDefault="00186B6E" w:rsidP="00210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1937968"/>
      <w:docPartObj>
        <w:docPartGallery w:val="Page Numbers (Bottom of Page)"/>
        <w:docPartUnique/>
      </w:docPartObj>
    </w:sdtPr>
    <w:sdtContent>
      <w:sdt>
        <w:sdtPr>
          <w:id w:val="1728636285"/>
          <w:docPartObj>
            <w:docPartGallery w:val="Page Numbers (Top of Page)"/>
            <w:docPartUnique/>
          </w:docPartObj>
        </w:sdtPr>
        <w:sdtContent>
          <w:p w14:paraId="6D11CF37" w14:textId="5435E1B5" w:rsidR="002105BC" w:rsidRDefault="002105B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A68BB9B" w14:textId="77777777" w:rsidR="002105BC" w:rsidRDefault="002105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72633" w14:textId="77777777" w:rsidR="00186B6E" w:rsidRDefault="00186B6E" w:rsidP="002105BC">
      <w:pPr>
        <w:spacing w:after="0" w:line="240" w:lineRule="auto"/>
      </w:pPr>
      <w:r>
        <w:separator/>
      </w:r>
    </w:p>
  </w:footnote>
  <w:footnote w:type="continuationSeparator" w:id="0">
    <w:p w14:paraId="272CC30C" w14:textId="77777777" w:rsidR="00186B6E" w:rsidRDefault="00186B6E" w:rsidP="002105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EB23" w14:textId="7122268F" w:rsidR="0099778B" w:rsidRDefault="0099778B">
    <w:pPr>
      <w:pStyle w:val="Header"/>
    </w:pPr>
    <w:r>
      <w:t xml:space="preserve">                                                                                                                                                        REVISED </w:t>
    </w:r>
    <w:r w:rsidR="002F3B71">
      <w:t>03</w:t>
    </w:r>
    <w:r>
      <w:t>/202</w:t>
    </w:r>
    <w:r w:rsidR="002F3B71">
      <w:t>4</w:t>
    </w:r>
    <w:r>
      <w:t xml:space="preserve">  </w:t>
    </w:r>
  </w:p>
  <w:p w14:paraId="0DED306E" w14:textId="08207E58" w:rsidR="0099778B" w:rsidRDefault="00997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4560D"/>
    <w:multiLevelType w:val="hybridMultilevel"/>
    <w:tmpl w:val="C61CC6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002213"/>
    <w:multiLevelType w:val="hybridMultilevel"/>
    <w:tmpl w:val="BF76B8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9F2935"/>
    <w:multiLevelType w:val="hybridMultilevel"/>
    <w:tmpl w:val="3392CD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FF237F5"/>
    <w:multiLevelType w:val="hybridMultilevel"/>
    <w:tmpl w:val="EAF670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5940C7"/>
    <w:multiLevelType w:val="hybridMultilevel"/>
    <w:tmpl w:val="A5C4C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4B4628"/>
    <w:multiLevelType w:val="multilevel"/>
    <w:tmpl w:val="3E64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BC4829"/>
    <w:multiLevelType w:val="hybridMultilevel"/>
    <w:tmpl w:val="A622D6A2"/>
    <w:lvl w:ilvl="0" w:tplc="E174DF86">
      <w:start w:val="10"/>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D43EF9"/>
    <w:multiLevelType w:val="hybridMultilevel"/>
    <w:tmpl w:val="E7AAE4DE"/>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33521325"/>
    <w:multiLevelType w:val="hybridMultilevel"/>
    <w:tmpl w:val="7480EC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A7E0A86"/>
    <w:multiLevelType w:val="hybridMultilevel"/>
    <w:tmpl w:val="08169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D66F4E"/>
    <w:multiLevelType w:val="hybridMultilevel"/>
    <w:tmpl w:val="B11ADD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9420235"/>
    <w:multiLevelType w:val="hybridMultilevel"/>
    <w:tmpl w:val="D1CC1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223CC9"/>
    <w:multiLevelType w:val="multilevel"/>
    <w:tmpl w:val="6D52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E84513"/>
    <w:multiLevelType w:val="hybridMultilevel"/>
    <w:tmpl w:val="A3823D6A"/>
    <w:lvl w:ilvl="0" w:tplc="7BD65F68">
      <w:start w:val="1"/>
      <w:numFmt w:val="decimal"/>
      <w:lvlText w:val="%1."/>
      <w:lvlJc w:val="left"/>
      <w:pPr>
        <w:ind w:left="630" w:hanging="360"/>
      </w:pPr>
      <w:rPr>
        <w:rFonts w:ascii="Comic Sans MS" w:hAnsi="Comic Sans MS"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EE4473"/>
    <w:multiLevelType w:val="hybridMultilevel"/>
    <w:tmpl w:val="735E3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8E4FBD"/>
    <w:multiLevelType w:val="multilevel"/>
    <w:tmpl w:val="A762C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8735C1"/>
    <w:multiLevelType w:val="hybridMultilevel"/>
    <w:tmpl w:val="E10ACE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69C45256"/>
    <w:multiLevelType w:val="hybridMultilevel"/>
    <w:tmpl w:val="FA2AD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646679"/>
    <w:multiLevelType w:val="hybridMultilevel"/>
    <w:tmpl w:val="17E8A83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4EC5BC9"/>
    <w:multiLevelType w:val="hybridMultilevel"/>
    <w:tmpl w:val="D4E4DF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064991444">
    <w:abstractNumId w:val="13"/>
  </w:num>
  <w:num w:numId="2" w16cid:durableId="420377966">
    <w:abstractNumId w:val="14"/>
  </w:num>
  <w:num w:numId="3" w16cid:durableId="1952541499">
    <w:abstractNumId w:val="18"/>
  </w:num>
  <w:num w:numId="4" w16cid:durableId="897589640">
    <w:abstractNumId w:val="2"/>
  </w:num>
  <w:num w:numId="5" w16cid:durableId="965043875">
    <w:abstractNumId w:val="10"/>
  </w:num>
  <w:num w:numId="6" w16cid:durableId="458885627">
    <w:abstractNumId w:val="3"/>
  </w:num>
  <w:num w:numId="7" w16cid:durableId="526136946">
    <w:abstractNumId w:val="19"/>
  </w:num>
  <w:num w:numId="8" w16cid:durableId="61217018">
    <w:abstractNumId w:val="6"/>
  </w:num>
  <w:num w:numId="9" w16cid:durableId="1978684756">
    <w:abstractNumId w:val="8"/>
  </w:num>
  <w:num w:numId="10" w16cid:durableId="544879085">
    <w:abstractNumId w:val="1"/>
  </w:num>
  <w:num w:numId="11" w16cid:durableId="1966545914">
    <w:abstractNumId w:val="16"/>
  </w:num>
  <w:num w:numId="12" w16cid:durableId="1717464678">
    <w:abstractNumId w:val="12"/>
  </w:num>
  <w:num w:numId="13" w16cid:durableId="1509635796">
    <w:abstractNumId w:val="0"/>
  </w:num>
  <w:num w:numId="14" w16cid:durableId="2032023190">
    <w:abstractNumId w:val="15"/>
  </w:num>
  <w:num w:numId="15" w16cid:durableId="285357489">
    <w:abstractNumId w:val="7"/>
  </w:num>
  <w:num w:numId="16" w16cid:durableId="73860820">
    <w:abstractNumId w:val="5"/>
  </w:num>
  <w:num w:numId="17" w16cid:durableId="1751273405">
    <w:abstractNumId w:val="11"/>
  </w:num>
  <w:num w:numId="18" w16cid:durableId="1603029757">
    <w:abstractNumId w:val="4"/>
  </w:num>
  <w:num w:numId="19" w16cid:durableId="13268525">
    <w:abstractNumId w:val="17"/>
  </w:num>
  <w:num w:numId="20" w16cid:durableId="18157522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2A0"/>
    <w:rsid w:val="00001125"/>
    <w:rsid w:val="00001EF7"/>
    <w:rsid w:val="000045FC"/>
    <w:rsid w:val="00015EEC"/>
    <w:rsid w:val="00067A35"/>
    <w:rsid w:val="00076A04"/>
    <w:rsid w:val="000B589E"/>
    <w:rsid w:val="001301B2"/>
    <w:rsid w:val="00170DD1"/>
    <w:rsid w:val="00186B6E"/>
    <w:rsid w:val="001A12E1"/>
    <w:rsid w:val="001A4E9A"/>
    <w:rsid w:val="001D2548"/>
    <w:rsid w:val="002105BC"/>
    <w:rsid w:val="00240BB5"/>
    <w:rsid w:val="002C603A"/>
    <w:rsid w:val="002D3B3E"/>
    <w:rsid w:val="002F3B71"/>
    <w:rsid w:val="003226BB"/>
    <w:rsid w:val="00347443"/>
    <w:rsid w:val="003B163A"/>
    <w:rsid w:val="003F2F31"/>
    <w:rsid w:val="004061B9"/>
    <w:rsid w:val="00407668"/>
    <w:rsid w:val="00422265"/>
    <w:rsid w:val="00440512"/>
    <w:rsid w:val="004E5F90"/>
    <w:rsid w:val="00511906"/>
    <w:rsid w:val="005613BE"/>
    <w:rsid w:val="00565BAF"/>
    <w:rsid w:val="00576C1C"/>
    <w:rsid w:val="005930A0"/>
    <w:rsid w:val="005A533E"/>
    <w:rsid w:val="005A60F0"/>
    <w:rsid w:val="005B0BF5"/>
    <w:rsid w:val="005D01BD"/>
    <w:rsid w:val="00634CBB"/>
    <w:rsid w:val="00686CA5"/>
    <w:rsid w:val="006C308E"/>
    <w:rsid w:val="006D69F6"/>
    <w:rsid w:val="00723698"/>
    <w:rsid w:val="00764A4C"/>
    <w:rsid w:val="00784940"/>
    <w:rsid w:val="007975A3"/>
    <w:rsid w:val="008A537B"/>
    <w:rsid w:val="00933E87"/>
    <w:rsid w:val="00943467"/>
    <w:rsid w:val="009528B2"/>
    <w:rsid w:val="0099778B"/>
    <w:rsid w:val="009C78CD"/>
    <w:rsid w:val="009E6BF2"/>
    <w:rsid w:val="009F6E96"/>
    <w:rsid w:val="00A90A03"/>
    <w:rsid w:val="00AA1919"/>
    <w:rsid w:val="00AD100C"/>
    <w:rsid w:val="00B01991"/>
    <w:rsid w:val="00B07907"/>
    <w:rsid w:val="00B46894"/>
    <w:rsid w:val="00B67C85"/>
    <w:rsid w:val="00B936A7"/>
    <w:rsid w:val="00C36ED2"/>
    <w:rsid w:val="00C711B0"/>
    <w:rsid w:val="00C71DB3"/>
    <w:rsid w:val="00C80049"/>
    <w:rsid w:val="00CD02A0"/>
    <w:rsid w:val="00D75D16"/>
    <w:rsid w:val="00DC4C2A"/>
    <w:rsid w:val="00E11725"/>
    <w:rsid w:val="00E24ABC"/>
    <w:rsid w:val="00E50180"/>
    <w:rsid w:val="00E521C7"/>
    <w:rsid w:val="00E74F2B"/>
    <w:rsid w:val="00E778E4"/>
    <w:rsid w:val="00E94197"/>
    <w:rsid w:val="00E951D7"/>
    <w:rsid w:val="00EA068D"/>
    <w:rsid w:val="00EA6808"/>
    <w:rsid w:val="00EC55EA"/>
    <w:rsid w:val="00EC568D"/>
    <w:rsid w:val="00FD5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682EA"/>
  <w15:chartTrackingRefBased/>
  <w15:docId w15:val="{580F2F55-CB6B-49FC-91DD-A1E9447C4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00C"/>
    <w:pPr>
      <w:ind w:left="720"/>
      <w:contextualSpacing/>
    </w:pPr>
  </w:style>
  <w:style w:type="paragraph" w:styleId="Header">
    <w:name w:val="header"/>
    <w:basedOn w:val="Normal"/>
    <w:link w:val="HeaderChar"/>
    <w:uiPriority w:val="99"/>
    <w:unhideWhenUsed/>
    <w:rsid w:val="002105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5BC"/>
  </w:style>
  <w:style w:type="paragraph" w:styleId="Footer">
    <w:name w:val="footer"/>
    <w:basedOn w:val="Normal"/>
    <w:link w:val="FooterChar"/>
    <w:uiPriority w:val="99"/>
    <w:unhideWhenUsed/>
    <w:rsid w:val="002105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5BC"/>
  </w:style>
  <w:style w:type="character" w:styleId="Hyperlink">
    <w:name w:val="Hyperlink"/>
    <w:basedOn w:val="DefaultParagraphFont"/>
    <w:uiPriority w:val="99"/>
    <w:unhideWhenUsed/>
    <w:rsid w:val="001A12E1"/>
    <w:rPr>
      <w:color w:val="0563C1" w:themeColor="hyperlink"/>
      <w:u w:val="single"/>
    </w:rPr>
  </w:style>
  <w:style w:type="character" w:styleId="UnresolvedMention">
    <w:name w:val="Unresolved Mention"/>
    <w:basedOn w:val="DefaultParagraphFont"/>
    <w:uiPriority w:val="99"/>
    <w:semiHidden/>
    <w:unhideWhenUsed/>
    <w:rsid w:val="001A12E1"/>
    <w:rPr>
      <w:color w:val="605E5C"/>
      <w:shd w:val="clear" w:color="auto" w:fill="E1DFDD"/>
    </w:rPr>
  </w:style>
  <w:style w:type="character" w:styleId="FollowedHyperlink">
    <w:name w:val="FollowedHyperlink"/>
    <w:basedOn w:val="DefaultParagraphFont"/>
    <w:uiPriority w:val="99"/>
    <w:semiHidden/>
    <w:unhideWhenUsed/>
    <w:rsid w:val="00EC568D"/>
    <w:rPr>
      <w:color w:val="954F72" w:themeColor="followedHyperlink"/>
      <w:u w:val="single"/>
    </w:rPr>
  </w:style>
  <w:style w:type="character" w:styleId="Strong">
    <w:name w:val="Strong"/>
    <w:basedOn w:val="DefaultParagraphFont"/>
    <w:uiPriority w:val="22"/>
    <w:qFormat/>
    <w:rsid w:val="00EC568D"/>
    <w:rPr>
      <w:b/>
      <w:bCs/>
    </w:rPr>
  </w:style>
  <w:style w:type="character" w:customStyle="1" w:styleId="m-6360718195715797626spelle">
    <w:name w:val="m_-6360718195715797626spelle"/>
    <w:basedOn w:val="DefaultParagraphFont"/>
    <w:rsid w:val="009C78CD"/>
  </w:style>
  <w:style w:type="paragraph" w:styleId="NormalWeb">
    <w:name w:val="Normal (Web)"/>
    <w:basedOn w:val="Normal"/>
    <w:uiPriority w:val="99"/>
    <w:unhideWhenUsed/>
    <w:rsid w:val="006C308E"/>
    <w:pPr>
      <w:spacing w:before="100" w:beforeAutospacing="1" w:after="100" w:afterAutospacing="1" w:line="240" w:lineRule="auto"/>
    </w:pPr>
    <w:rPr>
      <w:rFonts w:ascii="Calibri" w:hAnsi="Calibri" w:cs="Calibri"/>
      <w:kern w:val="0"/>
      <w14:ligatures w14:val="none"/>
    </w:rPr>
  </w:style>
  <w:style w:type="paragraph" w:customStyle="1" w:styleId="zfr3q">
    <w:name w:val="zfr3q"/>
    <w:basedOn w:val="Normal"/>
    <w:rsid w:val="00EA680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jgg6ef">
    <w:name w:val="jgg6ef"/>
    <w:basedOn w:val="DefaultParagraphFont"/>
    <w:rsid w:val="00EA6808"/>
  </w:style>
  <w:style w:type="character" w:customStyle="1" w:styleId="c9dxtc">
    <w:name w:val="c9dxtc"/>
    <w:basedOn w:val="DefaultParagraphFont"/>
    <w:rsid w:val="00EA6808"/>
  </w:style>
  <w:style w:type="character" w:customStyle="1" w:styleId="m-5871297276762297780oypena">
    <w:name w:val="m_-5871297276762297780oypena"/>
    <w:basedOn w:val="DefaultParagraphFont"/>
    <w:rsid w:val="00067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2574">
      <w:bodyDiv w:val="1"/>
      <w:marLeft w:val="0"/>
      <w:marRight w:val="0"/>
      <w:marTop w:val="0"/>
      <w:marBottom w:val="0"/>
      <w:divBdr>
        <w:top w:val="none" w:sz="0" w:space="0" w:color="auto"/>
        <w:left w:val="none" w:sz="0" w:space="0" w:color="auto"/>
        <w:bottom w:val="none" w:sz="0" w:space="0" w:color="auto"/>
        <w:right w:val="none" w:sz="0" w:space="0" w:color="auto"/>
      </w:divBdr>
    </w:div>
    <w:div w:id="214237646">
      <w:bodyDiv w:val="1"/>
      <w:marLeft w:val="0"/>
      <w:marRight w:val="0"/>
      <w:marTop w:val="0"/>
      <w:marBottom w:val="0"/>
      <w:divBdr>
        <w:top w:val="none" w:sz="0" w:space="0" w:color="auto"/>
        <w:left w:val="none" w:sz="0" w:space="0" w:color="auto"/>
        <w:bottom w:val="none" w:sz="0" w:space="0" w:color="auto"/>
        <w:right w:val="none" w:sz="0" w:space="0" w:color="auto"/>
      </w:divBdr>
    </w:div>
    <w:div w:id="258636995">
      <w:bodyDiv w:val="1"/>
      <w:marLeft w:val="0"/>
      <w:marRight w:val="0"/>
      <w:marTop w:val="0"/>
      <w:marBottom w:val="0"/>
      <w:divBdr>
        <w:top w:val="none" w:sz="0" w:space="0" w:color="auto"/>
        <w:left w:val="none" w:sz="0" w:space="0" w:color="auto"/>
        <w:bottom w:val="none" w:sz="0" w:space="0" w:color="auto"/>
        <w:right w:val="none" w:sz="0" w:space="0" w:color="auto"/>
      </w:divBdr>
    </w:div>
    <w:div w:id="313460625">
      <w:bodyDiv w:val="1"/>
      <w:marLeft w:val="0"/>
      <w:marRight w:val="0"/>
      <w:marTop w:val="0"/>
      <w:marBottom w:val="0"/>
      <w:divBdr>
        <w:top w:val="none" w:sz="0" w:space="0" w:color="auto"/>
        <w:left w:val="none" w:sz="0" w:space="0" w:color="auto"/>
        <w:bottom w:val="none" w:sz="0" w:space="0" w:color="auto"/>
        <w:right w:val="none" w:sz="0" w:space="0" w:color="auto"/>
      </w:divBdr>
    </w:div>
    <w:div w:id="447315379">
      <w:bodyDiv w:val="1"/>
      <w:marLeft w:val="0"/>
      <w:marRight w:val="0"/>
      <w:marTop w:val="0"/>
      <w:marBottom w:val="0"/>
      <w:divBdr>
        <w:top w:val="none" w:sz="0" w:space="0" w:color="auto"/>
        <w:left w:val="none" w:sz="0" w:space="0" w:color="auto"/>
        <w:bottom w:val="none" w:sz="0" w:space="0" w:color="auto"/>
        <w:right w:val="none" w:sz="0" w:space="0" w:color="auto"/>
      </w:divBdr>
    </w:div>
    <w:div w:id="998851562">
      <w:bodyDiv w:val="1"/>
      <w:marLeft w:val="0"/>
      <w:marRight w:val="0"/>
      <w:marTop w:val="0"/>
      <w:marBottom w:val="0"/>
      <w:divBdr>
        <w:top w:val="none" w:sz="0" w:space="0" w:color="auto"/>
        <w:left w:val="none" w:sz="0" w:space="0" w:color="auto"/>
        <w:bottom w:val="none" w:sz="0" w:space="0" w:color="auto"/>
        <w:right w:val="none" w:sz="0" w:space="0" w:color="auto"/>
      </w:divBdr>
    </w:div>
    <w:div w:id="1008680166">
      <w:bodyDiv w:val="1"/>
      <w:marLeft w:val="0"/>
      <w:marRight w:val="0"/>
      <w:marTop w:val="0"/>
      <w:marBottom w:val="0"/>
      <w:divBdr>
        <w:top w:val="none" w:sz="0" w:space="0" w:color="auto"/>
        <w:left w:val="none" w:sz="0" w:space="0" w:color="auto"/>
        <w:bottom w:val="none" w:sz="0" w:space="0" w:color="auto"/>
        <w:right w:val="none" w:sz="0" w:space="0" w:color="auto"/>
      </w:divBdr>
    </w:div>
    <w:div w:id="1071198478">
      <w:bodyDiv w:val="1"/>
      <w:marLeft w:val="0"/>
      <w:marRight w:val="0"/>
      <w:marTop w:val="0"/>
      <w:marBottom w:val="0"/>
      <w:divBdr>
        <w:top w:val="none" w:sz="0" w:space="0" w:color="auto"/>
        <w:left w:val="none" w:sz="0" w:space="0" w:color="auto"/>
        <w:bottom w:val="none" w:sz="0" w:space="0" w:color="auto"/>
        <w:right w:val="none" w:sz="0" w:space="0" w:color="auto"/>
      </w:divBdr>
    </w:div>
    <w:div w:id="1321621992">
      <w:bodyDiv w:val="1"/>
      <w:marLeft w:val="0"/>
      <w:marRight w:val="0"/>
      <w:marTop w:val="0"/>
      <w:marBottom w:val="0"/>
      <w:divBdr>
        <w:top w:val="none" w:sz="0" w:space="0" w:color="auto"/>
        <w:left w:val="none" w:sz="0" w:space="0" w:color="auto"/>
        <w:bottom w:val="none" w:sz="0" w:space="0" w:color="auto"/>
        <w:right w:val="none" w:sz="0" w:space="0" w:color="auto"/>
      </w:divBdr>
      <w:divsChild>
        <w:div w:id="1563254242">
          <w:marLeft w:val="0"/>
          <w:marRight w:val="0"/>
          <w:marTop w:val="0"/>
          <w:marBottom w:val="0"/>
          <w:divBdr>
            <w:top w:val="none" w:sz="0" w:space="0" w:color="auto"/>
            <w:left w:val="none" w:sz="0" w:space="0" w:color="auto"/>
            <w:bottom w:val="none" w:sz="0" w:space="0" w:color="auto"/>
            <w:right w:val="none" w:sz="0" w:space="0" w:color="auto"/>
          </w:divBdr>
          <w:divsChild>
            <w:div w:id="126618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3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tes.google.com/view/plb" TargetMode="External"/><Relationship Id="rId18" Type="http://schemas.openxmlformats.org/officeDocument/2006/relationships/hyperlink" Target="mailto:eclaboube@ssdmo.org" TargetMode="External"/><Relationship Id="rId26" Type="http://schemas.openxmlformats.org/officeDocument/2006/relationships/hyperlink" Target="http://www.missouriparentsact.org" TargetMode="External"/><Relationship Id="rId3" Type="http://schemas.openxmlformats.org/officeDocument/2006/relationships/styles" Target="styles.xml"/><Relationship Id="rId21" Type="http://schemas.openxmlformats.org/officeDocument/2006/relationships/hyperlink" Target="https://www.ssdmo.org/Domain/138" TargetMode="External"/><Relationship Id="rId7" Type="http://schemas.openxmlformats.org/officeDocument/2006/relationships/endnotes" Target="endnotes.xml"/><Relationship Id="rId12" Type="http://schemas.openxmlformats.org/officeDocument/2006/relationships/hyperlink" Target="https://www.lifecoursetools.com/lifecourse-library/lifecourse-framework/" TargetMode="External"/><Relationship Id="rId17" Type="http://schemas.openxmlformats.org/officeDocument/2006/relationships/hyperlink" Target="https://www.ssdmo.org/domain/481" TargetMode="External"/><Relationship Id="rId25" Type="http://schemas.openxmlformats.org/officeDocument/2006/relationships/hyperlink" Target="https://dmh.mo.gov/dev-disabilities" TargetMode="External"/><Relationship Id="rId2" Type="http://schemas.openxmlformats.org/officeDocument/2006/relationships/numbering" Target="numbering.xml"/><Relationship Id="rId16" Type="http://schemas.openxmlformats.org/officeDocument/2006/relationships/hyperlink" Target="https://www.ssdmo.org/Page/185" TargetMode="External"/><Relationship Id="rId20" Type="http://schemas.openxmlformats.org/officeDocument/2006/relationships/hyperlink" Target="https://www.ssdmo.org/Page/49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laytonschools.net/Page/23390" TargetMode="External"/><Relationship Id="rId24" Type="http://schemas.openxmlformats.org/officeDocument/2006/relationships/hyperlink" Target="https://dese.mo.gov/governmental-affairs/dese-administrative-rules/incorporated-reference-materials/IDEAPartB-2014" TargetMode="External"/><Relationship Id="rId5" Type="http://schemas.openxmlformats.org/officeDocument/2006/relationships/webSettings" Target="webSettings.xml"/><Relationship Id="rId15" Type="http://schemas.openxmlformats.org/officeDocument/2006/relationships/hyperlink" Target="https://www.slarc.org/resource-library/review-educational-workshops/" TargetMode="External"/><Relationship Id="rId23" Type="http://schemas.openxmlformats.org/officeDocument/2006/relationships/hyperlink" Target="https://www.ssdmo.org/Page/159" TargetMode="External"/><Relationship Id="rId28" Type="http://schemas.openxmlformats.org/officeDocument/2006/relationships/footer" Target="footer1.xml"/><Relationship Id="rId10" Type="http://schemas.openxmlformats.org/officeDocument/2006/relationships/hyperlink" Target="https://www.claytonschools.net/Page/435" TargetMode="External"/><Relationship Id="rId19" Type="http://schemas.openxmlformats.org/officeDocument/2006/relationships/hyperlink" Target="https://www.ssdmo.org/Page/509" TargetMode="External"/><Relationship Id="rId4" Type="http://schemas.openxmlformats.org/officeDocument/2006/relationships/settings" Target="settings.xml"/><Relationship Id="rId9" Type="http://schemas.openxmlformats.org/officeDocument/2006/relationships/hyperlink" Target="https://www.claytonschools.net/Page/23381" TargetMode="External"/><Relationship Id="rId14" Type="http://schemas.openxmlformats.org/officeDocument/2006/relationships/hyperlink" Target="https://www.claytonschools.net/Page/23393" TargetMode="External"/><Relationship Id="rId22" Type="http://schemas.openxmlformats.org/officeDocument/2006/relationships/hyperlink" Target="https://www.ssdmo.org/Page/164"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DCA62-2C89-4421-8D84-08723FE5C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1087</Words>
  <Characters>6200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Blankenship</dc:creator>
  <cp:keywords/>
  <dc:description/>
  <cp:lastModifiedBy>Christina Blankenship</cp:lastModifiedBy>
  <cp:revision>3</cp:revision>
  <dcterms:created xsi:type="dcterms:W3CDTF">2024-03-20T20:13:00Z</dcterms:created>
  <dcterms:modified xsi:type="dcterms:W3CDTF">2024-03-20T20:14:00Z</dcterms:modified>
</cp:coreProperties>
</file>